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D1" w:rsidRPr="00694F64" w:rsidRDefault="008256D1" w:rsidP="00797AC7">
      <w:pPr>
        <w:ind w:left="5500"/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694F64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694F64">
        <w:rPr>
          <w:rFonts w:ascii="Times New Roman" w:hAnsi="Times New Roman" w:cs="Times New Roman"/>
          <w:sz w:val="28"/>
          <w:szCs w:val="28"/>
        </w:rPr>
        <w:t>Приложение</w:t>
      </w:r>
    </w:p>
    <w:p w:rsidR="00797AC7" w:rsidRPr="00694F64" w:rsidRDefault="00797AC7" w:rsidP="00797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694F64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694F64">
        <w:rPr>
          <w:rFonts w:ascii="Times New Roman" w:hAnsi="Times New Roman" w:cs="Times New Roman"/>
          <w:sz w:val="28"/>
          <w:szCs w:val="28"/>
        </w:rPr>
        <w:t>УТВЕРЖДЕНЫ</w:t>
      </w:r>
    </w:p>
    <w:p w:rsidR="00797AC7" w:rsidRPr="00694F64" w:rsidRDefault="00797AC7" w:rsidP="00797AC7">
      <w:pPr>
        <w:ind w:left="5500"/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694F64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694F6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97AC7" w:rsidRPr="00694F64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694F6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97AC7" w:rsidRPr="00694F64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694F64">
        <w:rPr>
          <w:rFonts w:ascii="Times New Roman" w:hAnsi="Times New Roman" w:cs="Times New Roman"/>
          <w:sz w:val="28"/>
          <w:szCs w:val="28"/>
        </w:rPr>
        <w:t xml:space="preserve">от </w:t>
      </w:r>
      <w:r w:rsidR="002A0831" w:rsidRPr="00694F64">
        <w:rPr>
          <w:rFonts w:ascii="Times New Roman" w:hAnsi="Times New Roman" w:cs="Times New Roman"/>
          <w:sz w:val="28"/>
          <w:szCs w:val="28"/>
        </w:rPr>
        <w:t>25.11.2020    № 616-П</w:t>
      </w:r>
    </w:p>
    <w:p w:rsidR="00797AC7" w:rsidRPr="00EC1966" w:rsidRDefault="00797AC7" w:rsidP="00797A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1916" w:rsidRPr="00EC196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281BF6" w:rsidRPr="00EC1966" w:rsidRDefault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916" w:rsidRPr="00EC196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ИЗМЕНЕНИЯ</w:t>
      </w:r>
    </w:p>
    <w:p w:rsidR="00CD1916" w:rsidRPr="00EC1966" w:rsidRDefault="00281BF6" w:rsidP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«Развитие жилищно-коммунального комплекса и повышение энергетической эффективности</w:t>
      </w:r>
    </w:p>
    <w:p w:rsidR="00CD1916" w:rsidRPr="00EC1966" w:rsidRDefault="00CD19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701" w:rsidRPr="00EC1966" w:rsidRDefault="00274701" w:rsidP="00A71DDF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В</w:t>
      </w:r>
      <w:r w:rsidR="00D82289" w:rsidRPr="00EC1966">
        <w:rPr>
          <w:rFonts w:ascii="Times New Roman" w:hAnsi="Times New Roman" w:cs="Times New Roman"/>
          <w:sz w:val="28"/>
          <w:szCs w:val="28"/>
        </w:rPr>
        <w:t xml:space="preserve"> паспорте Г</w:t>
      </w:r>
      <w:r w:rsidRPr="00EC1966">
        <w:rPr>
          <w:rFonts w:ascii="Times New Roman" w:hAnsi="Times New Roman" w:cs="Times New Roman"/>
          <w:sz w:val="28"/>
          <w:szCs w:val="28"/>
        </w:rPr>
        <w:t>осударственной программы:</w:t>
      </w:r>
    </w:p>
    <w:p w:rsidR="00CD1916" w:rsidRPr="00EC1966" w:rsidRDefault="000D7AA0" w:rsidP="00A71DD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Раздел «Ресурсное обеспечение Государственной программы» </w:t>
      </w:r>
      <w:r w:rsidR="00CD1916" w:rsidRPr="00EC196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229"/>
      </w:tblGrid>
      <w:tr w:rsidR="00CD1916" w:rsidRPr="00EC1966" w:rsidTr="00CA727E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D1916" w:rsidRPr="00EC1966" w:rsidRDefault="000D7A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2AD5" w:rsidRPr="00EC1966">
              <w:rPr>
                <w:rFonts w:ascii="Times New Roman" w:hAnsi="Times New Roman" w:cs="Times New Roman"/>
                <w:sz w:val="28"/>
                <w:szCs w:val="28"/>
              </w:rPr>
              <w:t>Ресу</w:t>
            </w:r>
            <w:r w:rsidR="00CA727E" w:rsidRPr="00EC1966">
              <w:rPr>
                <w:rFonts w:ascii="Times New Roman" w:hAnsi="Times New Roman" w:cs="Times New Roman"/>
                <w:sz w:val="28"/>
                <w:szCs w:val="28"/>
              </w:rPr>
              <w:t>рсное обеспечение Государственно</w:t>
            </w:r>
            <w:r w:rsidR="00782AD5" w:rsidRPr="00EC1966">
              <w:rPr>
                <w:rFonts w:ascii="Times New Roman" w:hAnsi="Times New Roman" w:cs="Times New Roman"/>
                <w:sz w:val="28"/>
                <w:szCs w:val="28"/>
              </w:rPr>
              <w:t>й программы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D34B8" w:rsidRPr="00EC1966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общий объем финансирования Государственной программы – </w:t>
            </w:r>
            <w:bookmarkStart w:id="1" w:name="__DdeLink__16319_998800030"/>
            <w:r w:rsidR="00CF18F2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15 691 661,08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рублей, в том числе:</w:t>
            </w:r>
            <w:r w:rsidR="00D458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</w:t>
            </w:r>
            <w:r w:rsidR="00644731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="00D458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                      </w:t>
            </w:r>
            <w:r w:rsidR="009C0CA2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1 469 521,70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DD34B8" w:rsidRPr="00EC1966" w:rsidRDefault="00644731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областного бюджета – </w:t>
            </w:r>
            <w:r w:rsidR="00303B25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8 688 283,40</w:t>
            </w:r>
            <w:r w:rsidR="00DD34B8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DD34B8" w:rsidRPr="00EC1966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средства местны</w:t>
            </w:r>
            <w:r w:rsidR="00644731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х бюджетов – </w:t>
            </w:r>
            <w:r w:rsidR="00303B25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157 667,48</w:t>
            </w:r>
            <w:r w:rsidR="00D458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тыс. рублей;</w:t>
            </w:r>
          </w:p>
          <w:p w:rsidR="00303B25" w:rsidRPr="00EC1966" w:rsidRDefault="00303B25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средства государственной корпорации Фонда содействия реформированию жилищно-коммунального х</w:t>
            </w:r>
            <w:r w:rsidR="007830BD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озяйства – 3 524,80 тыс. рублей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;</w:t>
            </w:r>
          </w:p>
          <w:p w:rsidR="00EF75F9" w:rsidRPr="00EC1966" w:rsidRDefault="00D04E2F" w:rsidP="00CE45C2">
            <w:pPr>
              <w:pStyle w:val="ConsPlusNormal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средства иных</w:t>
            </w:r>
            <w:r w:rsidR="00D45831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внебюджетных источников</w:t>
            </w:r>
            <w:r w:rsidR="00644731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–</w:t>
            </w:r>
            <w:bookmarkEnd w:id="1"/>
            <w:r w:rsidR="00D45831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      </w:t>
            </w:r>
            <w:r w:rsidR="00303B25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5 372 663,70</w:t>
            </w:r>
            <w:r w:rsidR="00DD34B8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тыс. рублей</w:t>
            </w:r>
            <w:r w:rsidR="00CE45C2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».</w:t>
            </w:r>
          </w:p>
        </w:tc>
      </w:tr>
    </w:tbl>
    <w:p w:rsidR="00A71DDF" w:rsidRPr="00EC1966" w:rsidRDefault="00A71DDF" w:rsidP="00A71DDF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71DDF" w:rsidRPr="007830BD" w:rsidRDefault="00274701" w:rsidP="007830BD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Дополнить разделом «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>: объем налоговых расходов»</w:t>
      </w:r>
      <w:r w:rsidR="00E7731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229"/>
      </w:tblGrid>
      <w:tr w:rsidR="00CE45C2" w:rsidRPr="00EC1966" w:rsidTr="008A7C33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E45C2" w:rsidRPr="00EC1966" w:rsidRDefault="00E77314" w:rsidP="008A7C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E45C2" w:rsidRPr="00EC1966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="00CE45C2" w:rsidRPr="00EC1966">
              <w:rPr>
                <w:rFonts w:ascii="Times New Roman" w:hAnsi="Times New Roman" w:cs="Times New Roman"/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CE45C2" w:rsidRPr="00EC1966" w:rsidRDefault="00CE45C2" w:rsidP="008A7C33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2 595,00 тыс. рублей</w:t>
            </w:r>
            <w:r w:rsidR="00E77314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»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.</w:t>
            </w:r>
          </w:p>
        </w:tc>
      </w:tr>
    </w:tbl>
    <w:p w:rsidR="00CE45C2" w:rsidRPr="00EC1966" w:rsidRDefault="00CE45C2" w:rsidP="00CE45C2">
      <w:pPr>
        <w:pStyle w:val="ConsPlusNormal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:rsidR="00B4656E" w:rsidRDefault="00EF75F9" w:rsidP="00B465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2. В абзаце шестом пункта 3.1 раздела 3 «Обобщенная характеристика отдельных мероприятий, проектов Г</w:t>
      </w:r>
      <w:r w:rsidR="00B4656E">
        <w:rPr>
          <w:rFonts w:ascii="Times New Roman" w:hAnsi="Times New Roman" w:cs="Times New Roman"/>
          <w:sz w:val="28"/>
          <w:szCs w:val="28"/>
        </w:rPr>
        <w:t>осударственной программы» слова</w:t>
      </w:r>
      <w:r w:rsidRPr="00EC1966">
        <w:rPr>
          <w:rFonts w:ascii="Times New Roman" w:hAnsi="Times New Roman" w:cs="Times New Roman"/>
          <w:sz w:val="28"/>
          <w:szCs w:val="28"/>
        </w:rPr>
        <w:t xml:space="preserve"> «к Кировской области» исключить.</w:t>
      </w:r>
    </w:p>
    <w:p w:rsidR="00CD1916" w:rsidRPr="00EC1966" w:rsidRDefault="00EF75F9" w:rsidP="00B465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 В </w:t>
      </w:r>
      <w:r w:rsidR="00252CBD" w:rsidRPr="00EC1966">
        <w:rPr>
          <w:rFonts w:ascii="Times New Roman" w:hAnsi="Times New Roman" w:cs="Times New Roman"/>
          <w:sz w:val="28"/>
          <w:szCs w:val="28"/>
        </w:rPr>
        <w:t xml:space="preserve">разделе </w:t>
      </w:r>
      <w:hyperlink r:id="rId9" w:history="1">
        <w:r w:rsidR="00252CBD" w:rsidRPr="00EC196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2CBD" w:rsidRPr="00EC1966">
        <w:rPr>
          <w:rFonts w:ascii="Times New Roman" w:hAnsi="Times New Roman" w:cs="Times New Roman"/>
          <w:sz w:val="28"/>
          <w:szCs w:val="28"/>
        </w:rPr>
        <w:t xml:space="preserve"> «</w:t>
      </w:r>
      <w:r w:rsidR="00CD1916" w:rsidRPr="00EC1966">
        <w:rPr>
          <w:rFonts w:ascii="Times New Roman" w:hAnsi="Times New Roman" w:cs="Times New Roman"/>
          <w:sz w:val="28"/>
          <w:szCs w:val="28"/>
        </w:rPr>
        <w:t>Ресурсное обеспе</w:t>
      </w:r>
      <w:r w:rsidR="00252CBD" w:rsidRPr="00EC1966">
        <w:rPr>
          <w:rFonts w:ascii="Times New Roman" w:hAnsi="Times New Roman" w:cs="Times New Roman"/>
          <w:sz w:val="28"/>
          <w:szCs w:val="28"/>
        </w:rPr>
        <w:t>чение Государственной программы»</w:t>
      </w:r>
      <w:r w:rsidR="00CD1916" w:rsidRPr="00EC1966">
        <w:rPr>
          <w:rFonts w:ascii="Times New Roman" w:hAnsi="Times New Roman" w:cs="Times New Roman"/>
          <w:sz w:val="28"/>
          <w:szCs w:val="28"/>
        </w:rPr>
        <w:t>:</w:t>
      </w:r>
    </w:p>
    <w:p w:rsidR="007830BD" w:rsidRDefault="00EF75F9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3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.1. </w:t>
      </w:r>
      <w:r w:rsidR="007830BD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CD1916" w:rsidRPr="00EC1966" w:rsidRDefault="007830BD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Государственной программы составит </w:t>
      </w:r>
      <w:r w:rsidR="00CF18F2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15 691 661,08</w:t>
      </w:r>
      <w:r w:rsidR="00E87D93" w:rsidRPr="00EC1966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C1A06" w:rsidRDefault="00080D35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средства федерального бюджета − </w:t>
      </w:r>
      <w:r w:rsidR="009C0CA2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1 469 521,70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725918" w:rsidRDefault="00080D35" w:rsidP="00252DD8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− </w:t>
      </w:r>
      <w:r w:rsidR="00303B25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8 688 283,40 тыс. рублей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>;</w:t>
      </w:r>
    </w:p>
    <w:p w:rsidR="00EF75F9" w:rsidRPr="00EC1966" w:rsidRDefault="00080D35" w:rsidP="00CC0BEA">
      <w:pPr>
        <w:spacing w:line="360" w:lineRule="auto"/>
        <w:jc w:val="both"/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ab/>
      </w:r>
      <w:r w:rsidR="00CC0BEA" w:rsidRPr="00EC1966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средства местных бюджетов –</w:t>
      </w:r>
      <w:r w:rsidR="00252DD8" w:rsidRPr="00EC1966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157 667,48 </w:t>
      </w:r>
      <w:r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тыс. рублей</w:t>
      </w:r>
      <w:r w:rsidR="00CC0BEA" w:rsidRPr="00EC1966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;</w:t>
      </w:r>
    </w:p>
    <w:p w:rsidR="00303B25" w:rsidRPr="00EC1966" w:rsidRDefault="00080D35" w:rsidP="00CC0BEA">
      <w:pPr>
        <w:spacing w:line="360" w:lineRule="auto"/>
        <w:jc w:val="both"/>
        <w:rPr>
          <w:rFonts w:ascii="Times New Roman" w:eastAsia="Courier New" w:hAnsi="Times New Roman" w:cs="Times New Roman"/>
          <w:color w:val="auto"/>
          <w:sz w:val="28"/>
          <w:szCs w:val="28"/>
        </w:rPr>
      </w:pPr>
      <w:r>
        <w:rPr>
          <w:rFonts w:ascii="Times New Roman" w:eastAsia="Courier New" w:hAnsi="Times New Roman" w:cs="Times New Roman"/>
          <w:color w:val="auto"/>
          <w:sz w:val="28"/>
          <w:szCs w:val="28"/>
        </w:rPr>
        <w:tab/>
      </w:r>
      <w:r w:rsidR="00303B25" w:rsidRPr="00EC1966">
        <w:rPr>
          <w:rFonts w:ascii="Times New Roman" w:eastAsia="Courier New" w:hAnsi="Times New Roman" w:cs="Times New Roman"/>
          <w:color w:val="auto"/>
          <w:sz w:val="28"/>
          <w:szCs w:val="28"/>
        </w:rPr>
        <w:t>средства государственной корпорации</w:t>
      </w:r>
      <w:r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−</w:t>
      </w:r>
      <w:r w:rsidR="00303B25" w:rsidRPr="00EC1966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Фонда содействия реформированию жилищно-коммунального хозяйства – </w:t>
      </w:r>
      <w:r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                        3 524,80 тыс. рублей</w:t>
      </w:r>
      <w:r w:rsidR="00303B25" w:rsidRPr="00EC1966">
        <w:rPr>
          <w:rFonts w:ascii="Times New Roman" w:eastAsia="Courier New" w:hAnsi="Times New Roman" w:cs="Times New Roman"/>
          <w:color w:val="auto"/>
          <w:sz w:val="28"/>
          <w:szCs w:val="28"/>
        </w:rPr>
        <w:t>;</w:t>
      </w:r>
    </w:p>
    <w:p w:rsidR="00EF75F9" w:rsidRPr="00EC1966" w:rsidRDefault="00D04E2F" w:rsidP="00CC0BEA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средства 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bidi="hi-IN"/>
        </w:rPr>
        <w:t>иныхвнебюджетных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источников</w:t>
      </w:r>
      <w:r w:rsidR="00CC0BEA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–</w:t>
      </w:r>
      <w:r w:rsidR="00252DD8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5 372 663,70 </w:t>
      </w:r>
      <w:r w:rsidR="00B4656E">
        <w:rPr>
          <w:rFonts w:ascii="Times New Roman" w:eastAsia="Courier New" w:hAnsi="Times New Roman" w:cs="Times New Roman"/>
          <w:sz w:val="28"/>
          <w:szCs w:val="28"/>
          <w:lang w:bidi="hi-IN"/>
        </w:rPr>
        <w:t>тыс. рублей</w:t>
      </w:r>
      <w:r w:rsidR="00CC0BEA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»</w:t>
      </w:r>
      <w:r w:rsidR="00080D35">
        <w:rPr>
          <w:rFonts w:ascii="Times New Roman" w:eastAsia="Courier New" w:hAnsi="Times New Roman" w:cs="Times New Roman"/>
          <w:sz w:val="28"/>
          <w:szCs w:val="28"/>
          <w:lang w:bidi="hi-IN"/>
        </w:rPr>
        <w:t>.</w:t>
      </w:r>
    </w:p>
    <w:p w:rsidR="002F00EF" w:rsidRPr="00EC1966" w:rsidRDefault="00080D35" w:rsidP="00CC0BEA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3.2. После абзаца </w:t>
      </w:r>
      <w:r w:rsidR="002F00EF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«Средства местных бюджетов привл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>екаются по соглашениям» дополнить</w:t>
      </w:r>
      <w:r w:rsidR="002F00EF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абзацем следующего содержания:</w:t>
      </w:r>
    </w:p>
    <w:p w:rsidR="002F00EF" w:rsidRPr="00EC1966" w:rsidRDefault="002F00EF" w:rsidP="00CC0BEA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«Средства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 xml:space="preserve"> государственной корпорации</w:t>
      </w:r>
      <w:r w:rsidR="00E77314">
        <w:rPr>
          <w:rFonts w:ascii="Times New Roman" w:eastAsia="Courier New" w:hAnsi="Times New Roman" w:cs="Times New Roman"/>
          <w:sz w:val="28"/>
          <w:szCs w:val="28"/>
        </w:rPr>
        <w:t xml:space="preserve"> −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 xml:space="preserve"> Фонда содействия реформированию </w:t>
      </w:r>
      <w:r w:rsidR="00E77314">
        <w:rPr>
          <w:rFonts w:ascii="Times New Roman" w:eastAsia="Courier New" w:hAnsi="Times New Roman" w:cs="Times New Roman"/>
          <w:sz w:val="28"/>
          <w:szCs w:val="28"/>
        </w:rPr>
        <w:t>жилищно-коммунального хозяйства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 xml:space="preserve"> привлекаются </w:t>
      </w:r>
      <w:r w:rsidR="003C2E35" w:rsidRPr="00EC1966">
        <w:rPr>
          <w:rFonts w:ascii="Times New Roman" w:eastAsia="Courier New" w:hAnsi="Times New Roman" w:cs="Times New Roman"/>
          <w:sz w:val="28"/>
          <w:szCs w:val="28"/>
        </w:rPr>
        <w:t>в соответст</w:t>
      </w:r>
      <w:r w:rsidR="00E77314">
        <w:rPr>
          <w:rFonts w:ascii="Times New Roman" w:eastAsia="Courier New" w:hAnsi="Times New Roman" w:cs="Times New Roman"/>
          <w:sz w:val="28"/>
          <w:szCs w:val="28"/>
        </w:rPr>
        <w:t xml:space="preserve">вии с Федеральным законом </w:t>
      </w:r>
      <w:r w:rsidR="00E77314" w:rsidRPr="00EC1966">
        <w:rPr>
          <w:rFonts w:ascii="Times New Roman" w:eastAsia="Courier New" w:hAnsi="Times New Roman" w:cs="Times New Roman"/>
          <w:sz w:val="28"/>
          <w:szCs w:val="28"/>
        </w:rPr>
        <w:t xml:space="preserve">от 21.07.2007 </w:t>
      </w:r>
      <w:r w:rsidR="00E77314">
        <w:rPr>
          <w:rFonts w:ascii="Times New Roman" w:eastAsia="Courier New" w:hAnsi="Times New Roman" w:cs="Times New Roman"/>
          <w:sz w:val="28"/>
          <w:szCs w:val="28"/>
        </w:rPr>
        <w:t>№ 185-</w:t>
      </w:r>
      <w:r w:rsidR="003C2E35" w:rsidRPr="00EC1966">
        <w:rPr>
          <w:rFonts w:ascii="Times New Roman" w:eastAsia="Courier New" w:hAnsi="Times New Roman" w:cs="Times New Roman"/>
          <w:sz w:val="28"/>
          <w:szCs w:val="28"/>
        </w:rPr>
        <w:t>ФЗ «О Фонде содействия реформированию жилищно-коммунальному хозяйству</w:t>
      </w:r>
      <w:r w:rsidR="00B4656E">
        <w:rPr>
          <w:rFonts w:ascii="Times New Roman" w:eastAsia="Courier New" w:hAnsi="Times New Roman" w:cs="Times New Roman"/>
          <w:sz w:val="28"/>
          <w:szCs w:val="28"/>
        </w:rPr>
        <w:t xml:space="preserve">» (далее – Федеральный закон </w:t>
      </w:r>
      <w:r w:rsidR="00080D35" w:rsidRPr="00EC1966">
        <w:rPr>
          <w:rFonts w:ascii="Times New Roman" w:eastAsia="Courier New" w:hAnsi="Times New Roman" w:cs="Times New Roman"/>
          <w:sz w:val="28"/>
          <w:szCs w:val="28"/>
        </w:rPr>
        <w:t xml:space="preserve">от 21.07.2007 </w:t>
      </w:r>
      <w:r w:rsidR="00080D35">
        <w:rPr>
          <w:rFonts w:ascii="Times New Roman" w:eastAsia="Courier New" w:hAnsi="Times New Roman" w:cs="Times New Roman"/>
          <w:sz w:val="28"/>
          <w:szCs w:val="28"/>
        </w:rPr>
        <w:t>№ 185-</w:t>
      </w:r>
      <w:r w:rsidR="00080D35" w:rsidRPr="00EC1966">
        <w:rPr>
          <w:rFonts w:ascii="Times New Roman" w:eastAsia="Courier New" w:hAnsi="Times New Roman" w:cs="Times New Roman"/>
          <w:sz w:val="28"/>
          <w:szCs w:val="28"/>
        </w:rPr>
        <w:t>ФЗ</w:t>
      </w:r>
      <w:r w:rsidR="00080D35">
        <w:rPr>
          <w:rFonts w:ascii="Times New Roman" w:eastAsia="Courier New" w:hAnsi="Times New Roman" w:cs="Times New Roman"/>
          <w:sz w:val="28"/>
          <w:szCs w:val="28"/>
        </w:rPr>
        <w:t>)</w:t>
      </w:r>
      <w:r w:rsidR="003C2E35" w:rsidRPr="00EC1966">
        <w:rPr>
          <w:rFonts w:ascii="Times New Roman" w:eastAsia="Courier New" w:hAnsi="Times New Roman" w:cs="Times New Roman"/>
          <w:sz w:val="28"/>
          <w:szCs w:val="28"/>
        </w:rPr>
        <w:t>».</w:t>
      </w:r>
    </w:p>
    <w:p w:rsidR="002F4869" w:rsidRPr="00080D35" w:rsidRDefault="00080D35" w:rsidP="00080D35">
      <w:pPr>
        <w:pStyle w:val="ConsPlusNormal"/>
        <w:spacing w:line="36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eastAsia="Courier New" w:hAnsi="Times New Roman" w:cs="Times New Roman"/>
          <w:sz w:val="28"/>
          <w:szCs w:val="28"/>
        </w:rPr>
        <w:t xml:space="preserve">Абзац </w:t>
      </w:r>
      <w:r w:rsidR="002F4869" w:rsidRPr="00EC1966">
        <w:rPr>
          <w:rFonts w:ascii="Times New Roman" w:eastAsia="Courier New" w:hAnsi="Times New Roman" w:cs="Times New Roman"/>
          <w:sz w:val="28"/>
          <w:szCs w:val="28"/>
        </w:rPr>
        <w:t>«</w:t>
      </w:r>
      <w:r w:rsidR="002F4869" w:rsidRPr="00EC1966">
        <w:rPr>
          <w:rFonts w:ascii="Times New Roman" w:hAnsi="Times New Roman" w:cs="Times New Roman"/>
          <w:sz w:val="28"/>
          <w:szCs w:val="28"/>
        </w:rPr>
        <w:t>К внебюджетным источникам финансирования Государственной программы относятся средства организаций, осуществляющих деятельность в сфере топливно-энергетического комплекса (в том числе организаций, осуществляющих регулируемые виды</w:t>
      </w:r>
      <w:proofErr w:type="gramEnd"/>
      <w:r w:rsidR="002F4869" w:rsidRPr="00EC1966">
        <w:rPr>
          <w:rFonts w:ascii="Times New Roman" w:hAnsi="Times New Roman" w:cs="Times New Roman"/>
          <w:sz w:val="28"/>
          <w:szCs w:val="28"/>
        </w:rPr>
        <w:t xml:space="preserve"> деятельности), а также потребителей коммунальных услуг в сфере промышленности, предприятий агропромышленного комплекса, иных коммерческих и некоммерческих организаций при условии обоснованности их участия в реализации Государственной программы. Внебюджетные средства привлекаются по со</w:t>
      </w:r>
      <w:r>
        <w:rPr>
          <w:rFonts w:ascii="Times New Roman" w:hAnsi="Times New Roman" w:cs="Times New Roman"/>
          <w:sz w:val="28"/>
          <w:szCs w:val="28"/>
        </w:rPr>
        <w:t>глашениям» изложить в следующей</w:t>
      </w:r>
      <w:r w:rsidR="002F4869" w:rsidRPr="00EC196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F4869" w:rsidRPr="00EC1966" w:rsidRDefault="002F4869" w:rsidP="002F486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«К иным внебюджетным источникам финансирования Государственной программы относятся средства организаций, осуществляющих деятельность </w:t>
      </w:r>
      <w:r w:rsidRPr="00EC1966">
        <w:rPr>
          <w:rFonts w:ascii="Times New Roman" w:hAnsi="Times New Roman" w:cs="Times New Roman"/>
          <w:sz w:val="28"/>
          <w:szCs w:val="28"/>
        </w:rPr>
        <w:lastRenderedPageBreak/>
        <w:t>в сфере топливно-энергетического комплекса (в том числе организаций, осуществляющих регулируемые виды деятельности), а также потребителей коммунальных услуг в сфере промышленности, предприятий агропромышленного комплекса, иных коммерческих и некоммерческих организаций при условии обоснованности их участия в реализации Государственной программы. Иные внебюджетные средс</w:t>
      </w:r>
      <w:r w:rsidR="00DC3764">
        <w:rPr>
          <w:rFonts w:ascii="Times New Roman" w:hAnsi="Times New Roman" w:cs="Times New Roman"/>
          <w:sz w:val="28"/>
          <w:szCs w:val="28"/>
        </w:rPr>
        <w:t>тва привлекаются по соглашениям</w:t>
      </w:r>
      <w:r w:rsidRPr="00EC1966">
        <w:rPr>
          <w:rFonts w:ascii="Times New Roman" w:hAnsi="Times New Roman" w:cs="Times New Roman"/>
          <w:sz w:val="28"/>
          <w:szCs w:val="28"/>
        </w:rPr>
        <w:t>».</w:t>
      </w:r>
    </w:p>
    <w:p w:rsidR="006B7AF1" w:rsidRPr="00EC1966" w:rsidRDefault="00EF75F9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3</w:t>
      </w:r>
      <w:r w:rsidR="00080D35">
        <w:rPr>
          <w:rFonts w:ascii="Times New Roman" w:hAnsi="Times New Roman" w:cs="Times New Roman"/>
          <w:sz w:val="28"/>
          <w:szCs w:val="28"/>
        </w:rPr>
        <w:t>.4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DB663F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B663F" w:rsidRPr="00EC1966">
        <w:rPr>
          <w:rFonts w:ascii="Times New Roman" w:hAnsi="Times New Roman" w:cs="Times New Roman"/>
          <w:sz w:val="28"/>
          <w:szCs w:val="28"/>
        </w:rPr>
        <w:t xml:space="preserve"> 1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1916" w:rsidRPr="00EC1966" w:rsidRDefault="00DB663F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p w:rsidR="00CD1916" w:rsidRPr="00EC1966" w:rsidRDefault="00CD1916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3F" w:rsidRPr="00EC1966" w:rsidRDefault="00DB663F" w:rsidP="004A6DAE">
      <w:pPr>
        <w:suppressAutoHyphens w:val="0"/>
        <w:spacing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(тыс. рублей)</w:t>
      </w:r>
    </w:p>
    <w:tbl>
      <w:tblPr>
        <w:tblW w:w="949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276"/>
        <w:gridCol w:w="1417"/>
        <w:gridCol w:w="1418"/>
      </w:tblGrid>
      <w:tr w:rsidR="00DB663F" w:rsidRPr="00EC1966" w:rsidTr="0064731F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Основные </w:t>
            </w:r>
            <w:proofErr w:type="spellStart"/>
            <w:proofErr w:type="gram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направле</w:t>
            </w:r>
            <w:r w:rsidR="00B4656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ния</w:t>
            </w:r>
            <w:proofErr w:type="spellEnd"/>
            <w:proofErr w:type="gramEnd"/>
            <w:r w:rsidR="002A0831">
              <w:rPr>
                <w:rFonts w:ascii="Times New Roman" w:eastAsia="Courier New" w:hAnsi="Times New Roman" w:cs="Times New Roman"/>
                <w:color w:val="auto"/>
                <w:lang w:bidi="hi-IN"/>
              </w:rPr>
              <w:br/>
            </w:r>
            <w:proofErr w:type="spell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финанси</w:t>
            </w:r>
            <w:r w:rsidR="002A0831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рования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0A7B5A">
            <w:pPr>
              <w:pStyle w:val="ConsPlusNormal"/>
              <w:tabs>
                <w:tab w:val="left" w:pos="851"/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6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в 2020 – 2024 годах</w:t>
            </w:r>
          </w:p>
        </w:tc>
      </w:tr>
      <w:tr w:rsidR="00DB663F" w:rsidRPr="00EC1966" w:rsidTr="0064731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</w:tc>
      </w:tr>
      <w:tr w:rsidR="00DB663F" w:rsidRPr="00EC1966" w:rsidTr="0064731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pStyle w:val="ConsPlusNormal"/>
              <w:tabs>
                <w:tab w:val="left" w:pos="851"/>
                <w:tab w:val="left" w:pos="1276"/>
              </w:tabs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837D9B">
            <w:pPr>
              <w:suppressAutoHyphens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2020год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2022год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2024год</w:t>
            </w:r>
          </w:p>
        </w:tc>
      </w:tr>
      <w:tr w:rsidR="00DB663F" w:rsidRPr="00EC1966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6E" w:rsidRDefault="00505909" w:rsidP="00E4178B">
            <w:pPr>
              <w:suppressAutoHyphens w:val="0"/>
              <w:snapToGrid w:val="0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proofErr w:type="spellStart"/>
            <w:proofErr w:type="gram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осудар</w:t>
            </w: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ст</w:t>
            </w:r>
            <w:proofErr w:type="spellEnd"/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-в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енная</w:t>
            </w:r>
            <w:proofErr w:type="gramEnd"/>
            <w:r w:rsidR="00032B9E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proofErr w:type="spellStart"/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програм</w:t>
            </w:r>
            <w:proofErr w:type="spellEnd"/>
            <w:r w:rsidR="00B4656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</w:p>
          <w:p w:rsidR="00DB663F" w:rsidRPr="00EC1966" w:rsidRDefault="00DB663F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ма</w:t>
            </w:r>
            <w:proofErr w:type="spellEnd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–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52DD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15691661,08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52DD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2908511,76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52DD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2742814,78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52DD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2787402,48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52DD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4571363,38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52DD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2681568,68</w:t>
            </w:r>
          </w:p>
        </w:tc>
      </w:tr>
      <w:tr w:rsidR="00DB663F" w:rsidRPr="00EC1966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  <w:p w:rsidR="00DB663F" w:rsidRPr="00EC1966" w:rsidRDefault="00DB663F" w:rsidP="00E4178B">
            <w:pPr>
              <w:suppressAutoHyphens w:val="0"/>
              <w:snapToGrid w:val="0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</w:tr>
      <w:tr w:rsidR="00DB663F" w:rsidRPr="00EC1966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505909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к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апиталь</w:t>
            </w: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proofErr w:type="spellStart"/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ные</w:t>
            </w:r>
            <w:proofErr w:type="spellEnd"/>
            <w:proofErr w:type="gramEnd"/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вложения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4747009,56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576087,46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677753,90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605013,70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2388974,60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499179,90</w:t>
            </w:r>
          </w:p>
        </w:tc>
      </w:tr>
      <w:tr w:rsidR="00DB663F" w:rsidRPr="00EC1966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прочие</w:t>
            </w:r>
          </w:p>
          <w:p w:rsidR="00DB663F" w:rsidRPr="00EC1966" w:rsidRDefault="00DB663F" w:rsidP="00E4178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10944651,52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ind w:left="-283" w:firstLine="28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2332424,30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2065060,88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2182388,78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2182388,78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2B40C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2182388,78</w:t>
            </w:r>
            <w:r w:rsidR="00193E45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2F4869" w:rsidRPr="00EC1966" w:rsidRDefault="002F4869" w:rsidP="004A6DAE">
      <w:pPr>
        <w:ind w:firstLine="709"/>
        <w:rPr>
          <w:rFonts w:ascii="Times New Roman" w:hAnsi="Times New Roman" w:cs="Times New Roman"/>
          <w:color w:val="auto"/>
          <w:sz w:val="23"/>
          <w:szCs w:val="23"/>
        </w:rPr>
      </w:pPr>
    </w:p>
    <w:p w:rsidR="00FC42E3" w:rsidRPr="00EC1966" w:rsidRDefault="00776D85" w:rsidP="00DC37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4</w:t>
      </w:r>
      <w:r w:rsidR="00EF75F9" w:rsidRPr="00EC1966">
        <w:rPr>
          <w:rFonts w:ascii="Times New Roman" w:hAnsi="Times New Roman" w:cs="Times New Roman"/>
          <w:sz w:val="28"/>
          <w:szCs w:val="28"/>
        </w:rPr>
        <w:t>.</w:t>
      </w:r>
      <w:r w:rsidR="00D45831">
        <w:rPr>
          <w:rFonts w:ascii="Times New Roman" w:hAnsi="Times New Roman" w:cs="Times New Roman"/>
          <w:sz w:val="28"/>
          <w:szCs w:val="28"/>
        </w:rPr>
        <w:t xml:space="preserve"> </w:t>
      </w:r>
      <w:r w:rsidR="00FC42E3" w:rsidRPr="00EC1966">
        <w:rPr>
          <w:rFonts w:ascii="Times New Roman" w:hAnsi="Times New Roman" w:cs="Times New Roman"/>
          <w:sz w:val="28"/>
          <w:szCs w:val="28"/>
        </w:rPr>
        <w:t>Раздел</w:t>
      </w:r>
      <w:r w:rsidR="002F4869" w:rsidRPr="00EC1966">
        <w:rPr>
          <w:rFonts w:ascii="Times New Roman" w:hAnsi="Times New Roman" w:cs="Times New Roman"/>
          <w:sz w:val="28"/>
          <w:szCs w:val="28"/>
        </w:rPr>
        <w:t xml:space="preserve"> 7 «Участие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</w:t>
      </w:r>
      <w:r w:rsidR="00FC42E3" w:rsidRPr="00EC1966">
        <w:rPr>
          <w:rFonts w:ascii="Times New Roman" w:hAnsi="Times New Roman" w:cs="Times New Roman"/>
          <w:sz w:val="28"/>
          <w:szCs w:val="28"/>
        </w:rPr>
        <w:t xml:space="preserve">» </w:t>
      </w:r>
      <w:r w:rsidR="00193E45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DC376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93E45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FC42E3" w:rsidRPr="00EC196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C42E3" w:rsidRPr="00EC1966" w:rsidRDefault="00E77314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</w:t>
      </w:r>
      <w:r w:rsidR="00FC42E3" w:rsidRPr="00EC1966">
        <w:rPr>
          <w:rFonts w:ascii="Times New Roman" w:hAnsi="Times New Roman" w:cs="Times New Roman"/>
          <w:sz w:val="28"/>
          <w:szCs w:val="28"/>
        </w:rPr>
        <w:t xml:space="preserve"> реали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r w:rsidR="00FC42E3" w:rsidRPr="00EC1966">
        <w:rPr>
          <w:rFonts w:ascii="Times New Roman" w:hAnsi="Times New Roman" w:cs="Times New Roman"/>
          <w:sz w:val="28"/>
          <w:szCs w:val="28"/>
        </w:rPr>
        <w:t>подпрограммы «Развитие коммунальной и жилищной инфраструктуры Кировской области»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принимает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участиегосударственная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корпорация − Фонд</w:t>
      </w:r>
      <w:r w:rsidR="00FC42E3" w:rsidRPr="00EC1966">
        <w:rPr>
          <w:rFonts w:ascii="Times New Roman" w:hAnsi="Times New Roman" w:cs="Times New Roman"/>
          <w:sz w:val="28"/>
          <w:szCs w:val="28"/>
        </w:rPr>
        <w:t xml:space="preserve">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созданный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Федер</w:t>
      </w:r>
      <w:r w:rsidR="0077451F">
        <w:rPr>
          <w:rFonts w:ascii="Times New Roman" w:hAnsi="Times New Roman" w:cs="Times New Roman"/>
          <w:sz w:val="28"/>
          <w:szCs w:val="28"/>
        </w:rPr>
        <w:t>альным законом от 21.07.</w:t>
      </w:r>
      <w:r>
        <w:rPr>
          <w:rFonts w:ascii="Times New Roman" w:hAnsi="Times New Roman" w:cs="Times New Roman"/>
          <w:sz w:val="28"/>
          <w:szCs w:val="28"/>
        </w:rPr>
        <w:t>2007 № 185-ФЗ, кото</w:t>
      </w:r>
      <w:r w:rsidR="00467393">
        <w:rPr>
          <w:rFonts w:ascii="Times New Roman" w:hAnsi="Times New Roman" w:cs="Times New Roman"/>
          <w:sz w:val="28"/>
          <w:szCs w:val="28"/>
        </w:rPr>
        <w:t>рый предоставляет на безвозвратной и безвозмездной основе финансовую поддержку субъектам Российской Федерации на мероприятия по проведению капитального ремонта общего имущества многоквартирных домов»</w:t>
      </w:r>
      <w:r w:rsidR="00FC42E3" w:rsidRPr="00EC19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29E8" w:rsidRPr="00EC1966" w:rsidRDefault="002F4869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5. </w:t>
      </w:r>
      <w:r w:rsidR="003929E8" w:rsidRPr="00EC196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3929E8" w:rsidRPr="00EC1966">
        <w:rPr>
          <w:rFonts w:ascii="Times New Roman" w:hAnsi="Times New Roman" w:cs="Times New Roman"/>
          <w:bCs/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</w:t>
      </w:r>
      <w:r w:rsidR="00A073C6" w:rsidRPr="00EC1966">
        <w:rPr>
          <w:rFonts w:ascii="Times New Roman" w:hAnsi="Times New Roman" w:cs="Times New Roman"/>
          <w:bCs/>
          <w:sz w:val="28"/>
          <w:szCs w:val="28"/>
        </w:rPr>
        <w:t>ограмме) согласно приложению № 1</w:t>
      </w:r>
      <w:r w:rsidR="003929E8" w:rsidRPr="00EC1966">
        <w:rPr>
          <w:rFonts w:ascii="Times New Roman" w:hAnsi="Times New Roman" w:cs="Times New Roman"/>
          <w:bCs/>
          <w:sz w:val="28"/>
          <w:szCs w:val="28"/>
        </w:rPr>
        <w:t>.</w:t>
      </w:r>
    </w:p>
    <w:p w:rsidR="003929E8" w:rsidRPr="00EC1966" w:rsidRDefault="00631E71" w:rsidP="00DC3764">
      <w:pPr>
        <w:pStyle w:val="a9"/>
        <w:numPr>
          <w:ilvl w:val="0"/>
          <w:numId w:val="24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966">
        <w:rPr>
          <w:rFonts w:ascii="Times New Roman" w:hAnsi="Times New Roman" w:cs="Times New Roman"/>
          <w:bCs/>
          <w:sz w:val="28"/>
          <w:szCs w:val="28"/>
        </w:rPr>
        <w:t xml:space="preserve">Внести изменения </w:t>
      </w:r>
      <w:r w:rsidR="006D418F" w:rsidRPr="00EC1966">
        <w:rPr>
          <w:rFonts w:ascii="Times New Roman" w:hAnsi="Times New Roman" w:cs="Times New Roman"/>
          <w:bCs/>
          <w:sz w:val="28"/>
          <w:szCs w:val="28"/>
        </w:rPr>
        <w:t xml:space="preserve">в методику </w:t>
      </w:r>
      <w:proofErr w:type="gramStart"/>
      <w:r w:rsidR="006D418F" w:rsidRPr="00EC1966">
        <w:rPr>
          <w:rFonts w:ascii="Times New Roman" w:hAnsi="Times New Roman" w:cs="Times New Roman"/>
          <w:bCs/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="006D418F" w:rsidRPr="00EC1966">
        <w:rPr>
          <w:rFonts w:ascii="Times New Roman" w:hAnsi="Times New Roman" w:cs="Times New Roman"/>
          <w:bCs/>
          <w:sz w:val="28"/>
          <w:szCs w:val="28"/>
        </w:rPr>
        <w:t xml:space="preserve"> программы (приложение № 2 к Государственной программе) согласно приложению № 2</w:t>
      </w:r>
      <w:r w:rsidR="003929E8" w:rsidRPr="00EC1966">
        <w:rPr>
          <w:rFonts w:ascii="Times New Roman" w:hAnsi="Times New Roman" w:cs="Times New Roman"/>
          <w:bCs/>
          <w:sz w:val="28"/>
          <w:szCs w:val="28"/>
        </w:rPr>
        <w:t>.</w:t>
      </w:r>
    </w:p>
    <w:p w:rsidR="00DC7B9E" w:rsidRPr="00EC1966" w:rsidRDefault="00DC7B9E" w:rsidP="00DC3764">
      <w:pPr>
        <w:pStyle w:val="1"/>
        <w:numPr>
          <w:ilvl w:val="0"/>
          <w:numId w:val="2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C1966">
        <w:rPr>
          <w:sz w:val="28"/>
          <w:szCs w:val="28"/>
        </w:rPr>
        <w:t xml:space="preserve"> Внести в подпрограмму «Развитие коммунальной и жилищной инфраструктуры Кировской области»</w:t>
      </w:r>
      <w:r w:rsidR="00292C82" w:rsidRPr="00EC1966">
        <w:rPr>
          <w:sz w:val="28"/>
          <w:szCs w:val="28"/>
        </w:rPr>
        <w:t xml:space="preserve"> (приложение № 3 к Государственной программе)</w:t>
      </w:r>
      <w:r w:rsidRPr="00EC1966">
        <w:rPr>
          <w:sz w:val="28"/>
          <w:szCs w:val="28"/>
        </w:rPr>
        <w:t xml:space="preserve"> (далее </w:t>
      </w:r>
      <w:r w:rsidR="004431D2" w:rsidRPr="00EC1966">
        <w:rPr>
          <w:sz w:val="28"/>
          <w:szCs w:val="28"/>
        </w:rPr>
        <w:t xml:space="preserve">− </w:t>
      </w:r>
      <w:r w:rsidRPr="00EC1966">
        <w:rPr>
          <w:sz w:val="28"/>
          <w:szCs w:val="28"/>
        </w:rPr>
        <w:t>Подпрограмма) следующие изменения:</w:t>
      </w:r>
    </w:p>
    <w:p w:rsidR="009A3F73" w:rsidRPr="00EC1966" w:rsidRDefault="00F219C7" w:rsidP="00DC37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sz w:val="28"/>
          <w:szCs w:val="28"/>
        </w:rPr>
        <w:t>7</w:t>
      </w:r>
      <w:r w:rsidR="00193E45">
        <w:rPr>
          <w:sz w:val="28"/>
          <w:szCs w:val="28"/>
        </w:rPr>
        <w:t>.1. По всему тексту</w:t>
      </w:r>
      <w:r w:rsidR="009A3F73" w:rsidRPr="00EC1966">
        <w:rPr>
          <w:sz w:val="28"/>
          <w:szCs w:val="28"/>
        </w:rPr>
        <w:t xml:space="preserve"> слова </w:t>
      </w:r>
      <w:r w:rsidR="009A3F7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«подготовка объектов коммунальной инфраструктуры к работе в осенне-зимний период» заменить словами «подготовка систем коммунальной инфраструктуры к работе в осенне-зимний период» в соответствующем падеже.</w:t>
      </w:r>
    </w:p>
    <w:p w:rsidR="00467393" w:rsidRDefault="00F219C7" w:rsidP="00DC376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2A10AB" w:rsidRPr="00EC1966">
        <w:rPr>
          <w:rFonts w:ascii="Times New Roman" w:hAnsi="Times New Roman" w:cs="Times New Roman"/>
          <w:sz w:val="28"/>
          <w:szCs w:val="28"/>
        </w:rPr>
        <w:t>.</w:t>
      </w:r>
      <w:r w:rsidR="00CF43CF" w:rsidRPr="00EC1966">
        <w:rPr>
          <w:rFonts w:ascii="Times New Roman" w:hAnsi="Times New Roman" w:cs="Times New Roman"/>
          <w:sz w:val="28"/>
          <w:szCs w:val="28"/>
        </w:rPr>
        <w:t>2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</w:t>
      </w:r>
      <w:r w:rsidR="00467393">
        <w:rPr>
          <w:rFonts w:ascii="Times New Roman" w:hAnsi="Times New Roman" w:cs="Times New Roman"/>
          <w:sz w:val="28"/>
          <w:szCs w:val="28"/>
        </w:rPr>
        <w:t>В паспорте Подпрограммы:</w:t>
      </w:r>
    </w:p>
    <w:p w:rsidR="00337383" w:rsidRPr="00EC1966" w:rsidRDefault="00467393" w:rsidP="00DC376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</w:t>
      </w:r>
      <w:hyperlink r:id="rId11" w:history="1">
        <w:r w:rsidR="004431D2" w:rsidRPr="00EC1966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4431D2" w:rsidRPr="00EC1966">
        <w:rPr>
          <w:rFonts w:ascii="Times New Roman" w:hAnsi="Times New Roman" w:cs="Times New Roman"/>
          <w:sz w:val="28"/>
          <w:szCs w:val="28"/>
        </w:rPr>
        <w:t xml:space="preserve"> «Ресу</w:t>
      </w:r>
      <w:r>
        <w:rPr>
          <w:rFonts w:ascii="Times New Roman" w:hAnsi="Times New Roman" w:cs="Times New Roman"/>
          <w:sz w:val="28"/>
          <w:szCs w:val="28"/>
        </w:rPr>
        <w:t>рсное обеспечение Подпрограммы»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229"/>
      </w:tblGrid>
      <w:tr w:rsidR="002966A7" w:rsidRPr="00EC1966" w:rsidTr="00644731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DC7B9E" w:rsidRPr="00EC1966" w:rsidRDefault="004431D2" w:rsidP="00292C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B9E" w:rsidRPr="00EC196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C7B9E" w:rsidRPr="00EC1966" w:rsidRDefault="00DC7B9E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общий объе</w:t>
            </w:r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– </w:t>
            </w:r>
            <w:r w:rsidR="004A6736" w:rsidRPr="00EC1966">
              <w:rPr>
                <w:rFonts w:ascii="Times New Roman" w:hAnsi="Times New Roman" w:cs="Times New Roman"/>
                <w:sz w:val="28"/>
                <w:szCs w:val="28"/>
              </w:rPr>
              <w:t>12 148 250,09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</w:t>
            </w:r>
            <w:proofErr w:type="spellStart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Start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proofErr w:type="spellEnd"/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 – </w:t>
            </w:r>
            <w:r w:rsidR="00D458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5FE3" w:rsidRPr="00EC1966">
              <w:rPr>
                <w:rFonts w:ascii="Times New Roman" w:hAnsi="Times New Roman" w:cs="Times New Roman"/>
                <w:sz w:val="28"/>
                <w:szCs w:val="28"/>
              </w:rPr>
              <w:t>1 469 521,70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C7B9E" w:rsidRPr="00EC1966" w:rsidRDefault="00644731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185FE3" w:rsidRPr="00EC1966">
              <w:rPr>
                <w:rFonts w:ascii="Times New Roman" w:hAnsi="Times New Roman" w:cs="Times New Roman"/>
                <w:sz w:val="28"/>
                <w:szCs w:val="28"/>
              </w:rPr>
              <w:t>6 193 698,10</w:t>
            </w:r>
            <w:r w:rsidR="00DC7B9E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C7B9E" w:rsidRPr="00EC1966" w:rsidRDefault="00DC7B9E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</w:t>
            </w:r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ов – </w:t>
            </w:r>
            <w:r w:rsidR="004A6736" w:rsidRPr="00EC1966">
              <w:rPr>
                <w:rFonts w:ascii="Times New Roman" w:hAnsi="Times New Roman" w:cs="Times New Roman"/>
                <w:sz w:val="28"/>
                <w:szCs w:val="28"/>
              </w:rPr>
              <w:t>157 589,09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A6736" w:rsidRPr="00EC1966" w:rsidRDefault="004A6736" w:rsidP="004A6736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средства государственной корпорации Фонда содействия реформированию жилищно-коммунального х</w:t>
            </w:r>
            <w:r w:rsidR="00390BD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озяйства – 3 524,80 тыс. рублей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;</w:t>
            </w:r>
          </w:p>
          <w:p w:rsidR="00CF43CF" w:rsidRPr="00EC1966" w:rsidRDefault="00ED58EE" w:rsidP="00292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 w:rsidR="0003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  <w:r w:rsidR="004A6736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4583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6736" w:rsidRPr="00EC1966">
              <w:rPr>
                <w:rFonts w:ascii="Times New Roman" w:hAnsi="Times New Roman" w:cs="Times New Roman"/>
                <w:sz w:val="28"/>
                <w:szCs w:val="28"/>
              </w:rPr>
              <w:t>4 323 916,40</w:t>
            </w:r>
            <w:r w:rsidR="004431D2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467393" w:rsidRDefault="00467393" w:rsidP="0046739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67393" w:rsidRPr="00467393" w:rsidRDefault="00467393" w:rsidP="00193E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93">
        <w:rPr>
          <w:rFonts w:ascii="Times New Roman" w:hAnsi="Times New Roman" w:cs="Times New Roman"/>
          <w:sz w:val="28"/>
          <w:szCs w:val="28"/>
        </w:rPr>
        <w:t>7.2.2. Дополнить разделом «</w:t>
      </w:r>
      <w:proofErr w:type="spellStart"/>
      <w:r w:rsidRPr="00467393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467393">
        <w:rPr>
          <w:rFonts w:ascii="Times New Roman" w:hAnsi="Times New Roman" w:cs="Times New Roman"/>
          <w:sz w:val="28"/>
          <w:szCs w:val="28"/>
        </w:rPr>
        <w:t xml:space="preserve">: объем налоговых расходов» </w:t>
      </w:r>
      <w:r w:rsidRPr="00467393"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содержания:</w:t>
      </w:r>
    </w:p>
    <w:p w:rsidR="00467393" w:rsidRPr="00467393" w:rsidRDefault="00467393" w:rsidP="00467393">
      <w:pPr>
        <w:pStyle w:val="ConsPlusNormal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229"/>
      </w:tblGrid>
      <w:tr w:rsidR="00467393" w:rsidRPr="00EC1966" w:rsidTr="001B16A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7393" w:rsidRPr="00EC1966" w:rsidRDefault="00467393" w:rsidP="001B16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467393" w:rsidRPr="00EC1966" w:rsidRDefault="00193E45" w:rsidP="001B16A0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отсутствую</w:t>
            </w:r>
            <w:r w:rsidR="00467393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т»</w:t>
            </w:r>
            <w:r w:rsidR="00467393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.</w:t>
            </w:r>
          </w:p>
        </w:tc>
      </w:tr>
    </w:tbl>
    <w:p w:rsidR="00CF43CF" w:rsidRPr="00EC1966" w:rsidRDefault="00CF43CF" w:rsidP="00CF4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7256" w:rsidRDefault="00F219C7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sz w:val="28"/>
          <w:szCs w:val="28"/>
        </w:rPr>
        <w:t>7</w:t>
      </w:r>
      <w:r w:rsidR="00CF43CF" w:rsidRPr="00EC1966">
        <w:rPr>
          <w:sz w:val="28"/>
          <w:szCs w:val="28"/>
        </w:rPr>
        <w:t>.3.</w:t>
      </w:r>
      <w:r w:rsidR="00D5403B">
        <w:rPr>
          <w:sz w:val="28"/>
          <w:szCs w:val="28"/>
        </w:rPr>
        <w:t xml:space="preserve"> </w:t>
      </w:r>
      <w:r w:rsidR="002712DC" w:rsidRPr="00EC196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раздел</w:t>
      </w:r>
      <w:r w:rsidR="00193E4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458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43CF" w:rsidRPr="00EC1966">
        <w:rPr>
          <w:rFonts w:ascii="Times New Roman" w:hAnsi="Times New Roman" w:cs="Times New Roman"/>
          <w:color w:val="auto"/>
          <w:sz w:val="28"/>
          <w:szCs w:val="28"/>
        </w:rPr>
        <w:t>3 «</w:t>
      </w:r>
      <w:r w:rsidR="00CF43CF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Обобщенная характеристика отдельных мероприятий, проектов Подпрограммы»:</w:t>
      </w:r>
    </w:p>
    <w:p w:rsidR="00193E45" w:rsidRDefault="00193E45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7.3.1</w:t>
      </w:r>
      <w:r w:rsidR="00B825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390BD6">
        <w:rPr>
          <w:rFonts w:ascii="Times New Roman" w:hAnsi="Times New Roman" w:cs="Times New Roman"/>
          <w:bCs/>
          <w:color w:val="auto"/>
          <w:sz w:val="28"/>
          <w:szCs w:val="28"/>
        </w:rPr>
        <w:t>В пункте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3.1:</w:t>
      </w:r>
    </w:p>
    <w:p w:rsidR="0077451F" w:rsidRDefault="00ED58EE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7.3.1.</w:t>
      </w:r>
      <w:r w:rsidR="00193E45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Абзац чет</w:t>
      </w:r>
      <w:r w:rsidR="00193E45">
        <w:rPr>
          <w:rFonts w:ascii="Times New Roman" w:hAnsi="Times New Roman" w:cs="Times New Roman"/>
          <w:bCs/>
          <w:color w:val="auto"/>
          <w:sz w:val="28"/>
          <w:szCs w:val="28"/>
        </w:rPr>
        <w:t>вертый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изложить в следующей редакции:</w:t>
      </w:r>
    </w:p>
    <w:p w:rsidR="00ED58EE" w:rsidRPr="00EC1966" w:rsidRDefault="00ED58EE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«Предоставление субсидий 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>, управляющим организациям и иным исполнителям коммунальных услуг</w:t>
      </w:r>
      <w:r w:rsidR="00390BD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90BD6">
        <w:rPr>
          <w:rFonts w:ascii="Times New Roman" w:hAnsi="Times New Roman" w:cs="Times New Roman"/>
          <w:sz w:val="28"/>
          <w:szCs w:val="28"/>
        </w:rPr>
        <w:t>;</w:t>
      </w:r>
      <w:r w:rsidRPr="00EC1966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2C80" w:rsidRPr="00EC1966" w:rsidRDefault="00F219C7" w:rsidP="000972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E62C8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="00193E45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ED58EE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E62C8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 Абзац второй</w:t>
      </w:r>
      <w:r w:rsidR="002712DC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подпункта 3.1.1</w:t>
      </w:r>
      <w:r w:rsidR="00E62C8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изложить в следующей редакции</w:t>
      </w:r>
      <w:r w:rsidR="009A1740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="009A174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E62C8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«финансовое обеспечение деятельности государственной жилищной инспекции Кировской области и подведомственного ей учреждения».</w:t>
      </w:r>
    </w:p>
    <w:p w:rsidR="002D6628" w:rsidRPr="00EC1966" w:rsidRDefault="004B43F4" w:rsidP="004B43F4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966">
        <w:rPr>
          <w:rFonts w:ascii="Times New Roman" w:hAnsi="Times New Roman" w:cs="Times New Roman"/>
          <w:bCs/>
          <w:sz w:val="28"/>
          <w:szCs w:val="28"/>
        </w:rPr>
        <w:tab/>
      </w:r>
      <w:r w:rsidR="00ED58EE">
        <w:rPr>
          <w:rFonts w:ascii="Times New Roman" w:hAnsi="Times New Roman" w:cs="Times New Roman"/>
          <w:bCs/>
          <w:sz w:val="28"/>
          <w:szCs w:val="28"/>
        </w:rPr>
        <w:t>7.3.</w:t>
      </w:r>
      <w:r w:rsidR="009A1740">
        <w:rPr>
          <w:rFonts w:ascii="Times New Roman" w:hAnsi="Times New Roman" w:cs="Times New Roman"/>
          <w:bCs/>
          <w:sz w:val="28"/>
          <w:szCs w:val="28"/>
        </w:rPr>
        <w:t>1.</w:t>
      </w:r>
      <w:r w:rsidR="00ED58EE">
        <w:rPr>
          <w:rFonts w:ascii="Times New Roman" w:hAnsi="Times New Roman" w:cs="Times New Roman"/>
          <w:bCs/>
          <w:sz w:val="28"/>
          <w:szCs w:val="28"/>
        </w:rPr>
        <w:t>3</w:t>
      </w:r>
      <w:r w:rsidR="00EC0D63" w:rsidRPr="00EC19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D6628" w:rsidRPr="00EC1966">
        <w:rPr>
          <w:rFonts w:ascii="Times New Roman" w:hAnsi="Times New Roman" w:cs="Times New Roman"/>
          <w:bCs/>
          <w:sz w:val="28"/>
          <w:szCs w:val="28"/>
        </w:rPr>
        <w:t>В подпункте 3.1.3:</w:t>
      </w:r>
    </w:p>
    <w:p w:rsidR="002D6628" w:rsidRPr="009A1740" w:rsidRDefault="00ED58EE" w:rsidP="002D6628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7.3.</w:t>
      </w:r>
      <w:r w:rsidR="009A1740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D6628" w:rsidRPr="00EC1966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FC42E3" w:rsidRPr="00EC1966">
        <w:rPr>
          <w:rFonts w:ascii="Times New Roman" w:hAnsi="Times New Roman" w:cs="Times New Roman"/>
          <w:bCs/>
          <w:sz w:val="28"/>
          <w:szCs w:val="28"/>
        </w:rPr>
        <w:t>Абзац первый</w:t>
      </w:r>
      <w:r w:rsidR="00EE0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740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2D6628" w:rsidRPr="00EC1966">
        <w:rPr>
          <w:rFonts w:ascii="Times New Roman" w:hAnsi="Times New Roman" w:cs="Times New Roman"/>
          <w:sz w:val="28"/>
          <w:szCs w:val="28"/>
        </w:rPr>
        <w:t>редакции:</w:t>
      </w:r>
    </w:p>
    <w:p w:rsidR="002D6628" w:rsidRPr="00EC1966" w:rsidRDefault="002D6628" w:rsidP="002D662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ab/>
        <w:t>«</w:t>
      </w:r>
      <w:r w:rsidR="0077451F">
        <w:rPr>
          <w:rFonts w:ascii="Times New Roman" w:hAnsi="Times New Roman" w:cs="Times New Roman"/>
          <w:sz w:val="28"/>
          <w:szCs w:val="28"/>
        </w:rPr>
        <w:t xml:space="preserve">3.1.3. </w:t>
      </w:r>
      <w:r w:rsidRPr="00EC1966">
        <w:rPr>
          <w:rFonts w:ascii="Times New Roman" w:hAnsi="Times New Roman" w:cs="Times New Roman"/>
          <w:sz w:val="28"/>
          <w:szCs w:val="28"/>
        </w:rPr>
        <w:t xml:space="preserve">В рамках реализации отдельного мероприятия «Предоставление субсидий 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>, управляющим организациям и иным исполнителям коммунальных услуг» планируются</w:t>
      </w:r>
      <w:proofErr w:type="gramStart"/>
      <w:r w:rsidRPr="00EC1966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9A1740">
        <w:rPr>
          <w:rFonts w:ascii="Times New Roman" w:hAnsi="Times New Roman" w:cs="Times New Roman"/>
          <w:sz w:val="28"/>
          <w:szCs w:val="28"/>
        </w:rPr>
        <w:t>.</w:t>
      </w:r>
    </w:p>
    <w:p w:rsidR="00EC0D63" w:rsidRPr="00EC1966" w:rsidRDefault="0060111B" w:rsidP="004B43F4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966">
        <w:rPr>
          <w:rFonts w:ascii="Times New Roman" w:hAnsi="Times New Roman" w:cs="Times New Roman"/>
          <w:bCs/>
          <w:sz w:val="28"/>
          <w:szCs w:val="28"/>
        </w:rPr>
        <w:tab/>
        <w:t>7</w:t>
      </w:r>
      <w:r w:rsidR="004A31D4">
        <w:rPr>
          <w:rFonts w:ascii="Times New Roman" w:hAnsi="Times New Roman" w:cs="Times New Roman"/>
          <w:bCs/>
          <w:sz w:val="28"/>
          <w:szCs w:val="28"/>
        </w:rPr>
        <w:t>.3.</w:t>
      </w:r>
      <w:r w:rsidR="009A1740">
        <w:rPr>
          <w:rFonts w:ascii="Times New Roman" w:hAnsi="Times New Roman" w:cs="Times New Roman"/>
          <w:bCs/>
          <w:sz w:val="28"/>
          <w:szCs w:val="28"/>
        </w:rPr>
        <w:t>1.</w:t>
      </w:r>
      <w:r w:rsidR="004A31D4">
        <w:rPr>
          <w:rFonts w:ascii="Times New Roman" w:hAnsi="Times New Roman" w:cs="Times New Roman"/>
          <w:bCs/>
          <w:sz w:val="28"/>
          <w:szCs w:val="28"/>
        </w:rPr>
        <w:t>3</w:t>
      </w:r>
      <w:r w:rsidR="00467393">
        <w:rPr>
          <w:rFonts w:ascii="Times New Roman" w:hAnsi="Times New Roman" w:cs="Times New Roman"/>
          <w:bCs/>
          <w:sz w:val="28"/>
          <w:szCs w:val="28"/>
        </w:rPr>
        <w:t>.2</w:t>
      </w:r>
      <w:r w:rsidR="002D6628" w:rsidRPr="00EC1966">
        <w:rPr>
          <w:rFonts w:ascii="Times New Roman" w:hAnsi="Times New Roman" w:cs="Times New Roman"/>
          <w:bCs/>
          <w:sz w:val="28"/>
          <w:szCs w:val="28"/>
        </w:rPr>
        <w:t>. В</w:t>
      </w:r>
      <w:r w:rsidR="00EE0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628" w:rsidRPr="00EC1966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EC0D63" w:rsidRPr="00EC1966">
        <w:rPr>
          <w:rFonts w:ascii="Times New Roman" w:hAnsi="Times New Roman" w:cs="Times New Roman"/>
          <w:bCs/>
          <w:sz w:val="28"/>
          <w:szCs w:val="28"/>
        </w:rPr>
        <w:t>третьем</w:t>
      </w:r>
      <w:r w:rsidR="002D6628" w:rsidRPr="00EC1966">
        <w:rPr>
          <w:rFonts w:ascii="Times New Roman" w:hAnsi="Times New Roman" w:cs="Times New Roman"/>
          <w:bCs/>
          <w:sz w:val="28"/>
          <w:szCs w:val="28"/>
        </w:rPr>
        <w:t xml:space="preserve"> слова</w:t>
      </w:r>
      <w:r w:rsidR="00EE0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3F4" w:rsidRPr="00EC1966">
        <w:rPr>
          <w:rFonts w:ascii="Times New Roman" w:hAnsi="Times New Roman" w:cs="Times New Roman"/>
          <w:bCs/>
          <w:sz w:val="28"/>
          <w:szCs w:val="28"/>
        </w:rPr>
        <w:t>«</w:t>
      </w:r>
      <w:r w:rsidR="004B43F4" w:rsidRPr="00EC1966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 граждан за комму</w:t>
      </w:r>
      <w:r w:rsidR="00467393">
        <w:rPr>
          <w:rFonts w:ascii="Times New Roman" w:hAnsi="Times New Roman" w:cs="Times New Roman"/>
          <w:sz w:val="28"/>
          <w:szCs w:val="28"/>
        </w:rPr>
        <w:t>нальные услуги при приведении</w:t>
      </w:r>
      <w:r w:rsidR="004B43F4" w:rsidRPr="00EC1966">
        <w:rPr>
          <w:rFonts w:ascii="Times New Roman" w:hAnsi="Times New Roman" w:cs="Times New Roman"/>
          <w:sz w:val="28"/>
          <w:szCs w:val="28"/>
        </w:rPr>
        <w:t xml:space="preserve"> в соответствие с утвержденными в установленном порядке предельными индексами» исключить.</w:t>
      </w:r>
    </w:p>
    <w:p w:rsidR="004B43F4" w:rsidRPr="00EC1966" w:rsidRDefault="0060111B" w:rsidP="004B43F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ab/>
        <w:t>7</w:t>
      </w:r>
      <w:r w:rsidR="004B43F4" w:rsidRPr="00EC1966">
        <w:rPr>
          <w:rFonts w:ascii="Times New Roman" w:hAnsi="Times New Roman" w:cs="Times New Roman"/>
          <w:sz w:val="28"/>
          <w:szCs w:val="28"/>
        </w:rPr>
        <w:t>.3.</w:t>
      </w:r>
      <w:r w:rsidR="009A1740">
        <w:rPr>
          <w:rFonts w:ascii="Times New Roman" w:hAnsi="Times New Roman" w:cs="Times New Roman"/>
          <w:sz w:val="28"/>
          <w:szCs w:val="28"/>
        </w:rPr>
        <w:t>1.</w:t>
      </w:r>
      <w:r w:rsidR="004A31D4">
        <w:rPr>
          <w:rFonts w:ascii="Times New Roman" w:hAnsi="Times New Roman" w:cs="Times New Roman"/>
          <w:sz w:val="28"/>
          <w:szCs w:val="28"/>
        </w:rPr>
        <w:t>3</w:t>
      </w:r>
      <w:r w:rsidR="00467393">
        <w:rPr>
          <w:rFonts w:ascii="Times New Roman" w:hAnsi="Times New Roman" w:cs="Times New Roman"/>
          <w:sz w:val="28"/>
          <w:szCs w:val="28"/>
        </w:rPr>
        <w:t>.3</w:t>
      </w:r>
      <w:r w:rsidR="00FD5C05">
        <w:rPr>
          <w:rFonts w:ascii="Times New Roman" w:hAnsi="Times New Roman" w:cs="Times New Roman"/>
          <w:sz w:val="28"/>
          <w:szCs w:val="28"/>
        </w:rPr>
        <w:t xml:space="preserve">. </w:t>
      </w:r>
      <w:r w:rsidR="009A1740">
        <w:rPr>
          <w:rFonts w:ascii="Times New Roman" w:hAnsi="Times New Roman" w:cs="Times New Roman"/>
          <w:sz w:val="28"/>
          <w:szCs w:val="28"/>
        </w:rPr>
        <w:t>После абзаца четвертого д</w:t>
      </w:r>
      <w:r w:rsidR="004B43F4" w:rsidRPr="00EC1966">
        <w:rPr>
          <w:rFonts w:ascii="Times New Roman" w:hAnsi="Times New Roman" w:cs="Times New Roman"/>
          <w:sz w:val="28"/>
          <w:szCs w:val="28"/>
        </w:rPr>
        <w:t>ополнить абзацами следующего содержания:</w:t>
      </w:r>
    </w:p>
    <w:p w:rsidR="004B43F4" w:rsidRPr="00EC1966" w:rsidRDefault="004B43F4" w:rsidP="00DC376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«предоставление субсидии </w:t>
      </w:r>
      <w:r w:rsidR="0077451F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 xml:space="preserve">, управляющим организациям и иным исполнителям коммунальных услуг  </w:t>
      </w:r>
      <w:r w:rsidRPr="00EC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приобретение торфа в связи с производством (реализацией) товаров</w:t>
      </w:r>
      <w:r w:rsidR="0046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выполнением работ, оказанием </w:t>
      </w:r>
      <w:r w:rsidR="00467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</w:t>
      </w:r>
      <w:r w:rsidR="00944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_GoBack"/>
      <w:bookmarkEnd w:id="2"/>
    </w:p>
    <w:p w:rsidR="004B43F4" w:rsidRPr="00EC1966" w:rsidRDefault="004B43F4" w:rsidP="004B43F4">
      <w:pPr>
        <w:spacing w:line="360" w:lineRule="auto"/>
        <w:jc w:val="both"/>
        <w:rPr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proofErr w:type="gramStart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Порядок предоставления</w:t>
      </w:r>
      <w:r w:rsidRPr="00EC1966">
        <w:rPr>
          <w:rFonts w:ascii="Times New Roman" w:hAnsi="Times New Roman" w:cs="Times New Roman"/>
          <w:sz w:val="28"/>
          <w:szCs w:val="28"/>
        </w:rPr>
        <w:t xml:space="preserve"> в 2020 году субсидии 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 xml:space="preserve">, управляющим организациям и иным исполнителям коммунальных услуг </w:t>
      </w:r>
      <w:r w:rsidRPr="00EC1966">
        <w:rPr>
          <w:rFonts w:ascii="Times New Roman" w:hAnsi="Times New Roman" w:cs="Times New Roman"/>
          <w:bCs/>
          <w:sz w:val="28"/>
          <w:szCs w:val="28"/>
        </w:rPr>
        <w:t>на возмещение части затрат на приобретение торфа в связи с производством (реализацией) товаров, выполнением работ, оказанием услуг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утвержден постановлением Правительства Кировской обла</w:t>
      </w:r>
      <w:r w:rsidR="00390BD6">
        <w:rPr>
          <w:rFonts w:ascii="Times New Roman" w:hAnsi="Times New Roman" w:cs="Times New Roman"/>
          <w:bCs/>
          <w:color w:val="auto"/>
          <w:sz w:val="28"/>
          <w:szCs w:val="28"/>
        </w:rPr>
        <w:t>сти от 08.10.2020 № 540-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 «</w:t>
      </w:r>
      <w:r w:rsidRPr="00EC1966">
        <w:rPr>
          <w:sz w:val="28"/>
          <w:szCs w:val="28"/>
        </w:rPr>
        <w:t xml:space="preserve">Об утверждении Порядка предоставления в 2020 году субсидии </w:t>
      </w:r>
      <w:proofErr w:type="spellStart"/>
      <w:r w:rsidRPr="00EC1966">
        <w:rPr>
          <w:sz w:val="28"/>
          <w:szCs w:val="28"/>
        </w:rPr>
        <w:t>ресурсоснабжающим</w:t>
      </w:r>
      <w:proofErr w:type="spellEnd"/>
      <w:r w:rsidRPr="00EC1966">
        <w:rPr>
          <w:sz w:val="28"/>
          <w:szCs w:val="28"/>
        </w:rPr>
        <w:t>, управляющим организациям и иным исполнителям коммунальных услуг на возмещение части затрат  на</w:t>
      </w:r>
      <w:proofErr w:type="gramEnd"/>
      <w:r w:rsidRPr="00EC1966">
        <w:rPr>
          <w:sz w:val="28"/>
          <w:szCs w:val="28"/>
        </w:rPr>
        <w:t xml:space="preserve"> приобретение торфа в связи с производством (реализацией) товаров, выполнением работ, оказанием услуг».</w:t>
      </w:r>
    </w:p>
    <w:p w:rsidR="0031283D" w:rsidRPr="00EC1966" w:rsidRDefault="0060111B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7.3.</w:t>
      </w:r>
      <w:r w:rsidR="009A1740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4A31D4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097256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31283D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Подпункт 3.1.4 дополнить абзацами следующего содержания:</w:t>
      </w:r>
    </w:p>
    <w:p w:rsidR="0031283D" w:rsidRPr="00EC1966" w:rsidRDefault="0031283D" w:rsidP="003128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«заключение соглашений министерством энергетики и жилищно-коммунального хозяйства Кировской области с органами местного самоуправления муниципальных образований Кировской области о предоставлении иных межбюджетных трансфертов на проведение капитального ремонта общего имущества в многоквартирных домах</w:t>
      </w:r>
      <w:r w:rsidR="00477AA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1283D" w:rsidRPr="00EC1966" w:rsidRDefault="0031283D" w:rsidP="003128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предоставление иных межбюджетных трансфертов на проведение капитального ремонта общего имущества в многоквартирных домах</w:t>
      </w:r>
      <w:r w:rsidR="00477AA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r w:rsidR="00477AA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проведение капитального ремонта общего иму</w:t>
      </w:r>
      <w:r w:rsidR="00477AA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щества в многоквартирных домах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477AA3" w:rsidRPr="00EC1966" w:rsidRDefault="0031283D" w:rsidP="003128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осуществление министерством энергетики и жилищно-коммунального хозяйства Кировской области и органами местного самоуправления муниципальных образований Кировской области </w:t>
      </w:r>
      <w:proofErr w:type="gramStart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проведение</w:t>
      </w:r>
      <w:r w:rsidR="00EB7EB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капитального ремонта общего имущества в многокварти</w:t>
      </w:r>
      <w:r w:rsidR="00477AA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рных домах.</w:t>
      </w:r>
    </w:p>
    <w:p w:rsidR="0031283D" w:rsidRPr="00EC1966" w:rsidRDefault="00477AA3" w:rsidP="003128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sz w:val="28"/>
          <w:szCs w:val="28"/>
        </w:rPr>
        <w:t>Методика распределения и правила</w:t>
      </w:r>
      <w:r w:rsidR="00032B9E">
        <w:rPr>
          <w:sz w:val="28"/>
          <w:szCs w:val="28"/>
        </w:rPr>
        <w:t xml:space="preserve"> 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</w:t>
      </w:r>
      <w:r w:rsidR="0031283D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иных межбюджетных трансфертов на проведение капитального ремонта общего имущества в многоквартирных домах </w:t>
      </w:r>
      <w:r w:rsidR="00563718">
        <w:rPr>
          <w:rFonts w:ascii="Times New Roman" w:hAnsi="Times New Roman" w:cs="Times New Roman"/>
          <w:bCs/>
          <w:color w:val="auto"/>
          <w:sz w:val="28"/>
          <w:szCs w:val="28"/>
        </w:rPr>
        <w:t>утверждаются</w:t>
      </w:r>
      <w:r w:rsidR="00ED0237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постановлением Правительств</w:t>
      </w:r>
      <w:r w:rsidR="00185FE3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а Кировской области</w:t>
      </w:r>
      <w:r w:rsidR="00776D85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».</w:t>
      </w:r>
    </w:p>
    <w:p w:rsidR="00CF43CF" w:rsidRPr="00EC1966" w:rsidRDefault="0060111B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8"/>
          <w:szCs w:val="28"/>
          <w:lang w:eastAsia="en-US" w:bidi="ar-SA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7</w:t>
      </w:r>
      <w:r w:rsidR="00E62C8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="009A1740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E2722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097256" w:rsidRPr="00EC1966">
        <w:rPr>
          <w:rFonts w:ascii="Times New Roman" w:eastAsiaTheme="minorHAnsi" w:hAnsi="Times New Roman" w:cs="Times New Roman"/>
          <w:bCs/>
          <w:color w:val="auto"/>
          <w:kern w:val="0"/>
          <w:sz w:val="28"/>
          <w:szCs w:val="28"/>
          <w:lang w:eastAsia="en-US" w:bidi="ar-SA"/>
        </w:rPr>
        <w:t xml:space="preserve">В </w:t>
      </w:r>
      <w:r w:rsidR="0031283D" w:rsidRPr="00EC1966">
        <w:rPr>
          <w:rFonts w:ascii="Times New Roman" w:hAnsi="Times New Roman" w:cs="Times New Roman"/>
          <w:color w:val="auto"/>
          <w:sz w:val="28"/>
          <w:szCs w:val="28"/>
        </w:rPr>
        <w:t>подпункт</w:t>
      </w:r>
      <w:r w:rsidR="00BE2722" w:rsidRPr="00EC1966">
        <w:rPr>
          <w:rFonts w:ascii="Times New Roman" w:hAnsi="Times New Roman" w:cs="Times New Roman"/>
          <w:color w:val="auto"/>
          <w:sz w:val="28"/>
          <w:szCs w:val="28"/>
        </w:rPr>
        <w:t>е 3.2.2</w:t>
      </w:r>
      <w:r w:rsidR="009A1740">
        <w:rPr>
          <w:rFonts w:ascii="Times New Roman" w:hAnsi="Times New Roman" w:cs="Times New Roman"/>
          <w:color w:val="auto"/>
          <w:sz w:val="28"/>
          <w:szCs w:val="28"/>
        </w:rPr>
        <w:t xml:space="preserve"> пункта 3.2</w:t>
      </w:r>
      <w:r w:rsidR="00BE2722" w:rsidRPr="00EC196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2722" w:rsidRPr="00EC1966" w:rsidRDefault="009A1740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7.3.2</w:t>
      </w:r>
      <w:r w:rsidR="00BE2722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.1. Абзац</w:t>
      </w:r>
      <w:r>
        <w:rPr>
          <w:rFonts w:ascii="Times New Roman" w:eastAsiaTheme="minorHAnsi" w:hAnsi="Times New Roman" w:cs="Times New Roman"/>
          <w:bCs/>
          <w:color w:val="auto"/>
          <w:kern w:val="0"/>
          <w:sz w:val="28"/>
          <w:szCs w:val="28"/>
          <w:lang w:eastAsia="en-US" w:bidi="ar-SA"/>
        </w:rPr>
        <w:t xml:space="preserve"> пятый</w:t>
      </w:r>
      <w:r w:rsidR="00BE2722" w:rsidRPr="00EC1966">
        <w:rPr>
          <w:rFonts w:ascii="Times New Roman" w:eastAsiaTheme="minorHAnsi" w:hAnsi="Times New Roman" w:cs="Times New Roman"/>
          <w:bCs/>
          <w:color w:val="auto"/>
          <w:kern w:val="0"/>
          <w:sz w:val="28"/>
          <w:szCs w:val="28"/>
          <w:lang w:eastAsia="en-US" w:bidi="ar-SA"/>
        </w:rPr>
        <w:t xml:space="preserve"> изложить в следующей редакции: </w:t>
      </w:r>
    </w:p>
    <w:p w:rsidR="00CF43CF" w:rsidRPr="00EC1966" w:rsidRDefault="00CF43CF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eastAsiaTheme="minorHAnsi" w:hAnsi="Times New Roman" w:cs="Times New Roman"/>
          <w:bCs/>
          <w:color w:val="auto"/>
          <w:kern w:val="0"/>
          <w:sz w:val="28"/>
          <w:szCs w:val="28"/>
          <w:lang w:eastAsia="en-US" w:bidi="ar-SA"/>
        </w:rPr>
        <w:t>«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реализация мероприятий, направленных на подготовку систем коммунальной инфраструктуры к работе в осенне-зимний период, в том числе </w:t>
      </w:r>
      <w:r w:rsidR="00EB7EB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текущий и капитальный 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ремонт, приобретение, строительство, реконструкция и (или) модернизация объектов коммунальной инфраструктуры, а также монтаж вновь устанавливаемого основного котельного оборудования (котлов, дымовых труб)</w:t>
      </w:r>
      <w:r w:rsidR="00EB7EB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CF18F2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необходимого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безаварийного прохождения осенне-зимнего периода</w:t>
      </w:r>
      <w:proofErr w:type="gramStart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;»</w:t>
      </w:r>
      <w:proofErr w:type="gramEnd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F43CF" w:rsidRPr="00EC1966" w:rsidRDefault="0060111B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CF43CF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9A1740">
        <w:rPr>
          <w:rFonts w:ascii="Times New Roman" w:hAnsi="Times New Roman" w:cs="Times New Roman"/>
          <w:bCs/>
          <w:color w:val="auto"/>
          <w:sz w:val="28"/>
          <w:szCs w:val="28"/>
        </w:rPr>
        <w:t>3.2</w:t>
      </w:r>
      <w:r w:rsidR="00BE2722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</w:t>
      </w:r>
      <w:r w:rsidR="009A1740">
        <w:rPr>
          <w:rFonts w:ascii="Times New Roman" w:hAnsi="Times New Roman" w:cs="Times New Roman"/>
          <w:bCs/>
          <w:color w:val="auto"/>
          <w:sz w:val="28"/>
          <w:szCs w:val="28"/>
        </w:rPr>
        <w:t>После абзаца шестого д</w:t>
      </w:r>
      <w:r w:rsidR="00643C77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ополнить</w:t>
      </w:r>
      <w:r w:rsidR="00CA31C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абзацами</w:t>
      </w:r>
      <w:r w:rsidR="00CF43CF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следующего содержания:</w:t>
      </w:r>
    </w:p>
    <w:p w:rsidR="00CF43CF" w:rsidRPr="00EC1966" w:rsidRDefault="00CF43CF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«предоставление из областного бюджета субсидии на осуществление капитальных вложений в объекты капитального строительства государственной собственности Кировской области Кировскому областному государственному </w:t>
      </w:r>
      <w:r w:rsidR="00EB7EB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унитарному 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предприятию «</w:t>
      </w:r>
      <w:proofErr w:type="spellStart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Облкоммунсервис</w:t>
      </w:r>
      <w:proofErr w:type="spellEnd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».</w:t>
      </w:r>
    </w:p>
    <w:p w:rsidR="00DC7B9E" w:rsidRPr="00EC1966" w:rsidRDefault="00CF43CF" w:rsidP="00CA31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предоставления в 2020 году субсидии </w:t>
      </w:r>
      <w:proofErr w:type="spellStart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ресурсоснабжающим</w:t>
      </w:r>
      <w:proofErr w:type="spellEnd"/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, управляющим организациям и иным исполнителям коммунальных услуг на осуществление капитальных вложений в объекты капитального строительства государственной собственности Кировской области утвержден постановление</w:t>
      </w:r>
      <w:r w:rsidR="00C409C5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Правительства Кировс</w:t>
      </w:r>
      <w:r w:rsidR="00390BD6">
        <w:rPr>
          <w:rFonts w:ascii="Times New Roman" w:hAnsi="Times New Roman" w:cs="Times New Roman"/>
          <w:bCs/>
          <w:color w:val="auto"/>
          <w:sz w:val="28"/>
          <w:szCs w:val="28"/>
        </w:rPr>
        <w:t>кой области от 17.06.2020 № 300-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 «О предоставлении бюджетных ассигнований за счет субсидии из областного бюджета на осуществление капитальных вложений в объекты капитального строительства государственной собственности Кировской области».</w:t>
      </w:r>
      <w:proofErr w:type="gramEnd"/>
    </w:p>
    <w:p w:rsidR="00DC7B9E" w:rsidRPr="00EC1966" w:rsidRDefault="0060111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2B636D" w:rsidRPr="00EC1966">
        <w:rPr>
          <w:rFonts w:ascii="Times New Roman" w:hAnsi="Times New Roman" w:cs="Times New Roman"/>
          <w:sz w:val="28"/>
          <w:szCs w:val="28"/>
        </w:rPr>
        <w:t>.</w:t>
      </w:r>
      <w:r w:rsidR="004A31D4">
        <w:rPr>
          <w:rFonts w:ascii="Times New Roman" w:hAnsi="Times New Roman" w:cs="Times New Roman"/>
          <w:sz w:val="28"/>
          <w:szCs w:val="28"/>
        </w:rPr>
        <w:t>4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2" w:history="1">
        <w:r w:rsidR="00DC7B9E" w:rsidRPr="00EC196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C7B9E" w:rsidRPr="00EC1966">
        <w:rPr>
          <w:rFonts w:ascii="Times New Roman" w:hAnsi="Times New Roman" w:cs="Times New Roman"/>
          <w:sz w:val="28"/>
          <w:szCs w:val="28"/>
        </w:rPr>
        <w:t xml:space="preserve"> «Ресурс</w:t>
      </w:r>
      <w:r w:rsidR="00B34DD7" w:rsidRPr="00EC1966">
        <w:rPr>
          <w:rFonts w:ascii="Times New Roman" w:hAnsi="Times New Roman" w:cs="Times New Roman"/>
          <w:sz w:val="28"/>
          <w:szCs w:val="28"/>
        </w:rPr>
        <w:t>ное обеспечение Под</w:t>
      </w:r>
      <w:r w:rsidR="00DC7B9E" w:rsidRPr="00EC1966">
        <w:rPr>
          <w:rFonts w:ascii="Times New Roman" w:hAnsi="Times New Roman" w:cs="Times New Roman"/>
          <w:sz w:val="28"/>
          <w:szCs w:val="28"/>
        </w:rPr>
        <w:t>программы»:</w:t>
      </w:r>
    </w:p>
    <w:p w:rsidR="00DC7B9E" w:rsidRPr="00EC1966" w:rsidRDefault="0060111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2B636D" w:rsidRPr="00EC1966">
        <w:rPr>
          <w:rFonts w:ascii="Times New Roman" w:hAnsi="Times New Roman" w:cs="Times New Roman"/>
          <w:sz w:val="28"/>
          <w:szCs w:val="28"/>
        </w:rPr>
        <w:t>.</w:t>
      </w:r>
      <w:r w:rsidR="004A31D4">
        <w:rPr>
          <w:rFonts w:ascii="Times New Roman" w:hAnsi="Times New Roman" w:cs="Times New Roman"/>
          <w:sz w:val="28"/>
          <w:szCs w:val="28"/>
        </w:rPr>
        <w:t>4</w:t>
      </w:r>
      <w:r w:rsidR="00CC3FCB" w:rsidRPr="00EC1966">
        <w:rPr>
          <w:rFonts w:ascii="Times New Roman" w:hAnsi="Times New Roman" w:cs="Times New Roman"/>
          <w:sz w:val="28"/>
          <w:szCs w:val="28"/>
        </w:rPr>
        <w:t>.1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3" w:history="1">
        <w:r w:rsidR="00DC7B9E" w:rsidRPr="00EC196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DC7B9E" w:rsidRPr="00EC196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B636D" w:rsidRPr="00EC1966">
        <w:rPr>
          <w:rFonts w:ascii="Times New Roman" w:hAnsi="Times New Roman" w:cs="Times New Roman"/>
          <w:sz w:val="28"/>
          <w:szCs w:val="28"/>
        </w:rPr>
        <w:t xml:space="preserve">11 709 262,20 </w:t>
      </w:r>
      <w:proofErr w:type="spellStart"/>
      <w:r w:rsidR="00DC7B9E" w:rsidRPr="00EC196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C7B9E" w:rsidRPr="00EC196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7B9E" w:rsidRPr="00EC196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C7B9E" w:rsidRPr="00EC196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A6736" w:rsidRPr="00EC1966">
        <w:rPr>
          <w:rFonts w:ascii="Times New Roman" w:hAnsi="Times New Roman" w:cs="Times New Roman"/>
          <w:sz w:val="28"/>
          <w:szCs w:val="28"/>
        </w:rPr>
        <w:t>12 148 250,09</w:t>
      </w:r>
      <w:r w:rsidR="00D45831">
        <w:rPr>
          <w:rFonts w:ascii="Times New Roman" w:hAnsi="Times New Roman" w:cs="Times New Roman"/>
          <w:sz w:val="28"/>
          <w:szCs w:val="28"/>
        </w:rPr>
        <w:t xml:space="preserve"> </w:t>
      </w:r>
      <w:r w:rsidR="00DC7B9E" w:rsidRPr="00EC1966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2B636D" w:rsidRPr="00EC1966" w:rsidRDefault="0060111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2B636D" w:rsidRPr="00EC1966">
        <w:rPr>
          <w:rFonts w:ascii="Times New Roman" w:hAnsi="Times New Roman" w:cs="Times New Roman"/>
          <w:sz w:val="28"/>
          <w:szCs w:val="28"/>
        </w:rPr>
        <w:t>.</w:t>
      </w:r>
      <w:r w:rsidR="004A31D4">
        <w:rPr>
          <w:rFonts w:ascii="Times New Roman" w:hAnsi="Times New Roman" w:cs="Times New Roman"/>
          <w:sz w:val="28"/>
          <w:szCs w:val="28"/>
        </w:rPr>
        <w:t>4</w:t>
      </w:r>
      <w:r w:rsidR="002B636D" w:rsidRPr="00EC1966">
        <w:rPr>
          <w:rFonts w:ascii="Times New Roman" w:hAnsi="Times New Roman" w:cs="Times New Roman"/>
          <w:sz w:val="28"/>
          <w:szCs w:val="28"/>
        </w:rPr>
        <w:t xml:space="preserve">.2. </w:t>
      </w:r>
      <w:r w:rsidR="002712DC" w:rsidRPr="00EC1966">
        <w:rPr>
          <w:rFonts w:ascii="Times New Roman" w:hAnsi="Times New Roman" w:cs="Times New Roman"/>
          <w:sz w:val="28"/>
          <w:szCs w:val="28"/>
        </w:rPr>
        <w:t>В абзаце втором слова «1 420 906</w:t>
      </w:r>
      <w:r w:rsidR="002B636D" w:rsidRPr="00EC1966">
        <w:rPr>
          <w:rFonts w:ascii="Times New Roman" w:hAnsi="Times New Roman" w:cs="Times New Roman"/>
          <w:sz w:val="28"/>
          <w:szCs w:val="28"/>
        </w:rPr>
        <w:t>,9</w:t>
      </w:r>
      <w:r w:rsidR="004B43F4" w:rsidRPr="00EC1966">
        <w:rPr>
          <w:rFonts w:ascii="Times New Roman" w:hAnsi="Times New Roman" w:cs="Times New Roman"/>
          <w:sz w:val="28"/>
          <w:szCs w:val="28"/>
        </w:rPr>
        <w:t>0</w:t>
      </w:r>
      <w:r w:rsidR="002B636D" w:rsidRPr="00EC1966">
        <w:rPr>
          <w:rFonts w:ascii="Times New Roman" w:hAnsi="Times New Roman" w:cs="Times New Roman"/>
          <w:sz w:val="28"/>
          <w:szCs w:val="28"/>
        </w:rPr>
        <w:t xml:space="preserve"> тыс. рублей» заменить   </w:t>
      </w:r>
      <w:r w:rsidR="00185FE3" w:rsidRPr="00EC1966">
        <w:rPr>
          <w:rFonts w:ascii="Times New Roman" w:hAnsi="Times New Roman" w:cs="Times New Roman"/>
          <w:sz w:val="28"/>
          <w:szCs w:val="28"/>
        </w:rPr>
        <w:t>словами «1 469 521,70</w:t>
      </w:r>
      <w:r w:rsidR="002B636D" w:rsidRPr="00EC1966">
        <w:rPr>
          <w:rFonts w:ascii="Times New Roman" w:hAnsi="Times New Roman" w:cs="Times New Roman"/>
          <w:sz w:val="28"/>
          <w:szCs w:val="28"/>
        </w:rPr>
        <w:t xml:space="preserve">  тыс. рублей».</w:t>
      </w:r>
    </w:p>
    <w:p w:rsidR="004A6736" w:rsidRPr="00EC1966" w:rsidRDefault="0060111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4A31D4">
        <w:rPr>
          <w:rFonts w:ascii="Times New Roman" w:hAnsi="Times New Roman" w:cs="Times New Roman"/>
          <w:sz w:val="28"/>
          <w:szCs w:val="28"/>
        </w:rPr>
        <w:t>.4</w:t>
      </w:r>
      <w:r w:rsidR="004A6736" w:rsidRPr="00EC1966">
        <w:rPr>
          <w:rFonts w:ascii="Times New Roman" w:hAnsi="Times New Roman" w:cs="Times New Roman"/>
          <w:sz w:val="28"/>
          <w:szCs w:val="28"/>
        </w:rPr>
        <w:t xml:space="preserve">.3. В абзаце третьем слова «5 916 873,10 тыс. рублей» заменить </w:t>
      </w:r>
      <w:r w:rsidR="004A6736" w:rsidRPr="00EC1966">
        <w:rPr>
          <w:rFonts w:ascii="Times New Roman" w:hAnsi="Times New Roman" w:cs="Times New Roman"/>
          <w:sz w:val="28"/>
          <w:szCs w:val="28"/>
        </w:rPr>
        <w:lastRenderedPageBreak/>
        <w:t>словами 6 193 698,10 тыс. рублей»</w:t>
      </w:r>
      <w:r w:rsidR="00816852" w:rsidRPr="00EC1966">
        <w:rPr>
          <w:rFonts w:ascii="Times New Roman" w:hAnsi="Times New Roman" w:cs="Times New Roman"/>
          <w:sz w:val="28"/>
          <w:szCs w:val="28"/>
        </w:rPr>
        <w:t>.</w:t>
      </w:r>
    </w:p>
    <w:p w:rsidR="00816852" w:rsidRPr="00EC1966" w:rsidRDefault="0060111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4A31D4">
        <w:rPr>
          <w:rFonts w:ascii="Times New Roman" w:hAnsi="Times New Roman" w:cs="Times New Roman"/>
          <w:sz w:val="28"/>
          <w:szCs w:val="28"/>
        </w:rPr>
        <w:t>.4</w:t>
      </w:r>
      <w:r w:rsidR="00816852" w:rsidRPr="00EC1966">
        <w:rPr>
          <w:rFonts w:ascii="Times New Roman" w:hAnsi="Times New Roman" w:cs="Times New Roman"/>
          <w:sz w:val="28"/>
          <w:szCs w:val="28"/>
        </w:rPr>
        <w:t>.4. В абзаце четвертом слова «131 465,80 тыс. рублей» заменить словами «157 589,09 тыс. рублей».</w:t>
      </w:r>
    </w:p>
    <w:p w:rsidR="008B0D5E" w:rsidRPr="00EC1966" w:rsidRDefault="0060111B" w:rsidP="008B0D5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4A31D4">
        <w:rPr>
          <w:rFonts w:ascii="Times New Roman" w:hAnsi="Times New Roman" w:cs="Times New Roman"/>
          <w:sz w:val="28"/>
          <w:szCs w:val="28"/>
        </w:rPr>
        <w:t>.4</w:t>
      </w:r>
      <w:r w:rsidR="00816852" w:rsidRPr="00EC1966">
        <w:rPr>
          <w:rFonts w:ascii="Times New Roman" w:hAnsi="Times New Roman" w:cs="Times New Roman"/>
          <w:sz w:val="28"/>
          <w:szCs w:val="28"/>
        </w:rPr>
        <w:t xml:space="preserve">.5. </w:t>
      </w:r>
      <w:r w:rsidR="00C75510">
        <w:rPr>
          <w:rFonts w:ascii="Times New Roman" w:hAnsi="Times New Roman" w:cs="Times New Roman"/>
          <w:sz w:val="28"/>
          <w:szCs w:val="28"/>
        </w:rPr>
        <w:t xml:space="preserve">После абзаца четвертого дополнить абзацем </w:t>
      </w:r>
      <w:r w:rsidR="008B0D5E" w:rsidRPr="00EC196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B0D5E" w:rsidRPr="00EC1966" w:rsidRDefault="008B0D5E" w:rsidP="008B0D5E">
      <w:pPr>
        <w:spacing w:line="360" w:lineRule="auto"/>
        <w:jc w:val="both"/>
        <w:rPr>
          <w:rFonts w:ascii="Times New Roman" w:eastAsia="Courier New" w:hAnsi="Times New Roman" w:cs="Times New Roman"/>
          <w:color w:val="auto"/>
          <w:sz w:val="28"/>
          <w:szCs w:val="28"/>
        </w:rPr>
      </w:pPr>
      <w:r w:rsidRPr="00EC1966">
        <w:rPr>
          <w:rFonts w:ascii="Times New Roman" w:eastAsia="Courier New" w:hAnsi="Times New Roman" w:cs="Times New Roman"/>
          <w:color w:val="auto"/>
          <w:sz w:val="28"/>
          <w:szCs w:val="28"/>
        </w:rPr>
        <w:tab/>
        <w:t>«средства государственной корпорации Фонда содействия реформированию жилищно-коммунального хозяйства – 3 524,80 ты</w:t>
      </w:r>
      <w:r w:rsidR="00390BD6">
        <w:rPr>
          <w:rFonts w:ascii="Times New Roman" w:eastAsia="Courier New" w:hAnsi="Times New Roman" w:cs="Times New Roman"/>
          <w:color w:val="auto"/>
          <w:sz w:val="28"/>
          <w:szCs w:val="28"/>
        </w:rPr>
        <w:t>с. рублей</w:t>
      </w:r>
      <w:proofErr w:type="gramStart"/>
      <w:r w:rsidRPr="00EC1966">
        <w:rPr>
          <w:rFonts w:ascii="Times New Roman" w:eastAsia="Courier New" w:hAnsi="Times New Roman" w:cs="Times New Roman"/>
          <w:color w:val="auto"/>
          <w:sz w:val="28"/>
          <w:szCs w:val="28"/>
        </w:rPr>
        <w:t>;</w:t>
      </w:r>
      <w:r w:rsidR="00C75510">
        <w:rPr>
          <w:rFonts w:ascii="Times New Roman" w:eastAsia="Courier New" w:hAnsi="Times New Roman" w:cs="Times New Roman"/>
          <w:color w:val="auto"/>
          <w:sz w:val="28"/>
          <w:szCs w:val="28"/>
        </w:rPr>
        <w:t>»</w:t>
      </w:r>
      <w:proofErr w:type="gramEnd"/>
      <w:r w:rsidR="00C75510">
        <w:rPr>
          <w:rFonts w:ascii="Times New Roman" w:eastAsia="Courier New" w:hAnsi="Times New Roman" w:cs="Times New Roman"/>
          <w:color w:val="auto"/>
          <w:sz w:val="28"/>
          <w:szCs w:val="28"/>
        </w:rPr>
        <w:t>.</w:t>
      </w:r>
    </w:p>
    <w:p w:rsidR="008B0D5E" w:rsidRPr="00EC1966" w:rsidRDefault="0060111B" w:rsidP="0081685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7</w:t>
      </w:r>
      <w:r w:rsidR="004A31D4">
        <w:rPr>
          <w:rFonts w:ascii="Times New Roman" w:hAnsi="Times New Roman" w:cs="Times New Roman"/>
          <w:sz w:val="28"/>
          <w:szCs w:val="28"/>
        </w:rPr>
        <w:t>.4</w:t>
      </w:r>
      <w:r w:rsidR="00816852" w:rsidRPr="00EC1966">
        <w:rPr>
          <w:rFonts w:ascii="Times New Roman" w:hAnsi="Times New Roman" w:cs="Times New Roman"/>
          <w:sz w:val="28"/>
          <w:szCs w:val="28"/>
        </w:rPr>
        <w:t>.6</w:t>
      </w:r>
      <w:r w:rsidR="008B0D5E" w:rsidRPr="00EC1966">
        <w:rPr>
          <w:rFonts w:ascii="Times New Roman" w:hAnsi="Times New Roman" w:cs="Times New Roman"/>
          <w:sz w:val="28"/>
          <w:szCs w:val="28"/>
        </w:rPr>
        <w:t>. А</w:t>
      </w:r>
      <w:r w:rsidR="00C75510">
        <w:rPr>
          <w:rFonts w:ascii="Times New Roman" w:hAnsi="Times New Roman" w:cs="Times New Roman"/>
          <w:sz w:val="28"/>
          <w:szCs w:val="28"/>
        </w:rPr>
        <w:t xml:space="preserve">бзац </w:t>
      </w:r>
      <w:r w:rsidR="008B0D5E" w:rsidRPr="00EC1966">
        <w:rPr>
          <w:rFonts w:ascii="Times New Roman" w:hAnsi="Times New Roman" w:cs="Times New Roman"/>
          <w:sz w:val="28"/>
          <w:szCs w:val="28"/>
        </w:rPr>
        <w:t>«внебюджетные средства – 4 240 016,40</w:t>
      </w:r>
      <w:r w:rsidR="00816852" w:rsidRPr="00EC19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5510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8B0D5E" w:rsidRPr="00EC19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0D5E" w:rsidRPr="00EC1966" w:rsidRDefault="008B0D5E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 w:rsidRPr="004A31D4">
        <w:rPr>
          <w:rFonts w:ascii="Times New Roman" w:eastAsia="Courier New" w:hAnsi="Times New Roman" w:cs="Times New Roman"/>
          <w:sz w:val="28"/>
          <w:szCs w:val="28"/>
          <w:lang w:bidi="hi-IN"/>
        </w:rPr>
        <w:t>«</w:t>
      </w:r>
      <w:r w:rsidR="004A31D4">
        <w:rPr>
          <w:rFonts w:ascii="Times New Roman" w:eastAsia="Courier New" w:hAnsi="Times New Roman" w:cs="Times New Roman"/>
          <w:sz w:val="28"/>
          <w:szCs w:val="28"/>
          <w:lang w:bidi="hi-IN"/>
        </w:rPr>
        <w:t>средства иных</w:t>
      </w:r>
      <w:r w:rsidR="00032B9E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Pr="004A31D4">
        <w:rPr>
          <w:rFonts w:ascii="Times New Roman" w:eastAsia="Courier New" w:hAnsi="Times New Roman" w:cs="Times New Roman"/>
          <w:sz w:val="28"/>
          <w:szCs w:val="28"/>
          <w:lang w:bidi="hi-IN"/>
        </w:rPr>
        <w:t>внеб</w:t>
      </w:r>
      <w:r w:rsidR="004A31D4">
        <w:rPr>
          <w:rFonts w:ascii="Times New Roman" w:eastAsia="Courier New" w:hAnsi="Times New Roman" w:cs="Times New Roman"/>
          <w:sz w:val="28"/>
          <w:szCs w:val="28"/>
          <w:lang w:bidi="hi-IN"/>
        </w:rPr>
        <w:t>юджетных источников</w:t>
      </w:r>
      <w:r w:rsidR="00816852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– 4 323 916,40</w:t>
      </w: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тыс. руб</w:t>
      </w:r>
      <w:r w:rsidR="00C75510">
        <w:rPr>
          <w:rFonts w:ascii="Times New Roman" w:eastAsia="Courier New" w:hAnsi="Times New Roman" w:cs="Times New Roman"/>
          <w:sz w:val="28"/>
          <w:szCs w:val="28"/>
          <w:lang w:bidi="hi-IN"/>
        </w:rPr>
        <w:t>лей</w:t>
      </w: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».</w:t>
      </w:r>
    </w:p>
    <w:p w:rsidR="00D82289" w:rsidRPr="00C75510" w:rsidRDefault="0060111B" w:rsidP="00C75510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7</w:t>
      </w:r>
      <w:r w:rsidR="004A31D4">
        <w:rPr>
          <w:rFonts w:ascii="Times New Roman" w:eastAsia="Courier New" w:hAnsi="Times New Roman" w:cs="Times New Roman"/>
          <w:sz w:val="28"/>
          <w:szCs w:val="28"/>
          <w:lang w:bidi="hi-IN"/>
        </w:rPr>
        <w:t>.4</w:t>
      </w:r>
      <w:r w:rsidR="00C75510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.7. После абзаца </w:t>
      </w:r>
      <w:r w:rsidR="00D82289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«</w:t>
      </w:r>
      <w:r w:rsidR="00D82289" w:rsidRPr="00EC1966">
        <w:rPr>
          <w:rFonts w:ascii="Times New Roman" w:hAnsi="Times New Roman" w:cs="Times New Roman"/>
          <w:sz w:val="28"/>
          <w:szCs w:val="28"/>
        </w:rPr>
        <w:t>Средства местных бюджетов привлекаются на основании соглашений, заключаемых министерством энергетики и жилищно-коммунального хозяйства Кировской области с муниципальными образованиями Кировской области, включ</w:t>
      </w:r>
      <w:r w:rsidR="00390BD6">
        <w:rPr>
          <w:rFonts w:ascii="Times New Roman" w:hAnsi="Times New Roman" w:cs="Times New Roman"/>
          <w:sz w:val="28"/>
          <w:szCs w:val="28"/>
        </w:rPr>
        <w:t>енными в региональную программу</w:t>
      </w:r>
      <w:r w:rsidR="00D82289" w:rsidRPr="00EC1966">
        <w:rPr>
          <w:rFonts w:ascii="Times New Roman" w:hAnsi="Times New Roman" w:cs="Times New Roman"/>
          <w:sz w:val="28"/>
          <w:szCs w:val="28"/>
        </w:rPr>
        <w:t>»</w:t>
      </w:r>
      <w:r w:rsidR="00390BD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дополнить</w:t>
      </w:r>
      <w:r w:rsidR="00D82289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абзацем следующего содержания:</w:t>
      </w:r>
    </w:p>
    <w:p w:rsidR="00D82289" w:rsidRPr="00EC1966" w:rsidRDefault="00D82289" w:rsidP="00D8228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«Средства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 xml:space="preserve"> государственной корпорации</w:t>
      </w:r>
      <w:r w:rsidR="00563718">
        <w:rPr>
          <w:rFonts w:ascii="Times New Roman" w:eastAsia="Courier New" w:hAnsi="Times New Roman" w:cs="Times New Roman"/>
          <w:sz w:val="28"/>
          <w:szCs w:val="28"/>
        </w:rPr>
        <w:t xml:space="preserve"> −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 xml:space="preserve"> Фонда содействия реформированию </w:t>
      </w:r>
      <w:r w:rsidR="0077451F">
        <w:rPr>
          <w:rFonts w:ascii="Times New Roman" w:eastAsia="Courier New" w:hAnsi="Times New Roman" w:cs="Times New Roman"/>
          <w:sz w:val="28"/>
          <w:szCs w:val="28"/>
        </w:rPr>
        <w:t>жилищно-коммунального хозяйства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 xml:space="preserve"> привлекаются в соответствии с Федеральным законом </w:t>
      </w:r>
      <w:r w:rsidR="00563718" w:rsidRPr="00EC1966">
        <w:rPr>
          <w:rFonts w:ascii="Times New Roman" w:eastAsia="Courier New" w:hAnsi="Times New Roman" w:cs="Times New Roman"/>
          <w:sz w:val="28"/>
          <w:szCs w:val="28"/>
        </w:rPr>
        <w:t xml:space="preserve">от 21.07.2007 </w:t>
      </w:r>
      <w:r w:rsidR="00563718">
        <w:rPr>
          <w:rFonts w:ascii="Times New Roman" w:eastAsia="Courier New" w:hAnsi="Times New Roman" w:cs="Times New Roman"/>
          <w:sz w:val="28"/>
          <w:szCs w:val="28"/>
        </w:rPr>
        <w:t>№ 185-</w:t>
      </w:r>
      <w:r w:rsidR="00C75510">
        <w:rPr>
          <w:rFonts w:ascii="Times New Roman" w:eastAsia="Courier New" w:hAnsi="Times New Roman" w:cs="Times New Roman"/>
          <w:sz w:val="28"/>
          <w:szCs w:val="28"/>
        </w:rPr>
        <w:t>ФЗ</w:t>
      </w:r>
      <w:r w:rsidRPr="00EC1966">
        <w:rPr>
          <w:rFonts w:ascii="Times New Roman" w:eastAsia="Courier New" w:hAnsi="Times New Roman" w:cs="Times New Roman"/>
          <w:sz w:val="28"/>
          <w:szCs w:val="28"/>
        </w:rPr>
        <w:t>».</w:t>
      </w:r>
    </w:p>
    <w:p w:rsidR="006F76E8" w:rsidRPr="00C75510" w:rsidRDefault="00C75510" w:rsidP="006F76E8">
      <w:pPr>
        <w:spacing w:line="360" w:lineRule="auto"/>
        <w:ind w:firstLine="540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ab/>
      </w:r>
      <w:r w:rsidR="0060111B" w:rsidRPr="00EC1966">
        <w:rPr>
          <w:rFonts w:ascii="Times New Roman" w:eastAsia="Courier New" w:hAnsi="Times New Roman" w:cs="Times New Roman"/>
          <w:sz w:val="28"/>
          <w:szCs w:val="28"/>
        </w:rPr>
        <w:t>7</w:t>
      </w:r>
      <w:r w:rsidR="004A31D4">
        <w:rPr>
          <w:rFonts w:ascii="Times New Roman" w:eastAsia="Courier New" w:hAnsi="Times New Roman" w:cs="Times New Roman"/>
          <w:sz w:val="28"/>
          <w:szCs w:val="28"/>
        </w:rPr>
        <w:t>.4</w:t>
      </w:r>
      <w:r w:rsidR="002D6628" w:rsidRPr="00EC1966">
        <w:rPr>
          <w:rFonts w:ascii="Times New Roman" w:eastAsia="Courier New" w:hAnsi="Times New Roman" w:cs="Times New Roman"/>
          <w:sz w:val="28"/>
          <w:szCs w:val="28"/>
        </w:rPr>
        <w:t>.8.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Абзац </w:t>
      </w:r>
      <w:r w:rsidR="006F76E8" w:rsidRPr="00EC1966">
        <w:rPr>
          <w:rFonts w:ascii="Times New Roman" w:eastAsia="Courier New" w:hAnsi="Times New Roman" w:cs="Times New Roman"/>
          <w:sz w:val="28"/>
          <w:szCs w:val="28"/>
        </w:rPr>
        <w:t>«</w:t>
      </w:r>
      <w:r w:rsidR="006F76E8" w:rsidRPr="00EC1966">
        <w:rPr>
          <w:rFonts w:ascii="Times New Roman" w:hAnsi="Times New Roman" w:cs="Times New Roman"/>
          <w:sz w:val="28"/>
        </w:rPr>
        <w:t>Внебюджетными источниками финансирования являются средства потребителей в сфере жилищного фонда</w:t>
      </w:r>
      <w:r>
        <w:rPr>
          <w:rFonts w:ascii="Times New Roman" w:hAnsi="Times New Roman" w:cs="Times New Roman"/>
          <w:sz w:val="28"/>
        </w:rPr>
        <w:t>» изложить в следующей</w:t>
      </w:r>
      <w:r w:rsidR="006F76E8" w:rsidRPr="00EC1966">
        <w:rPr>
          <w:rFonts w:ascii="Times New Roman" w:hAnsi="Times New Roman" w:cs="Times New Roman"/>
          <w:sz w:val="28"/>
        </w:rPr>
        <w:t xml:space="preserve"> редакции:</w:t>
      </w:r>
    </w:p>
    <w:p w:rsidR="006F76E8" w:rsidRPr="00EC1966" w:rsidRDefault="006F76E8" w:rsidP="00563718">
      <w:pPr>
        <w:tabs>
          <w:tab w:val="left" w:pos="567"/>
        </w:tabs>
        <w:spacing w:line="360" w:lineRule="auto"/>
        <w:jc w:val="both"/>
      </w:pPr>
      <w:r w:rsidRPr="00EC1966">
        <w:tab/>
      </w:r>
      <w:r w:rsidR="00C75510">
        <w:tab/>
      </w:r>
      <w:r w:rsidRPr="00EC1966">
        <w:rPr>
          <w:rFonts w:ascii="Times New Roman" w:eastAsia="Courier New" w:hAnsi="Times New Roman" w:cs="Times New Roman"/>
          <w:sz w:val="28"/>
          <w:szCs w:val="28"/>
        </w:rPr>
        <w:t>«Иными в</w:t>
      </w:r>
      <w:r w:rsidRPr="00EC1966">
        <w:rPr>
          <w:rFonts w:ascii="Times New Roman" w:hAnsi="Times New Roman" w:cs="Times New Roman"/>
          <w:sz w:val="28"/>
        </w:rPr>
        <w:t>небюджетными исто</w:t>
      </w:r>
      <w:r w:rsidR="00563718">
        <w:rPr>
          <w:rFonts w:ascii="Times New Roman" w:hAnsi="Times New Roman" w:cs="Times New Roman"/>
          <w:sz w:val="28"/>
        </w:rPr>
        <w:t xml:space="preserve">чниками финансирования являются </w:t>
      </w:r>
      <w:r w:rsidRPr="00EC1966">
        <w:rPr>
          <w:rFonts w:ascii="Times New Roman" w:hAnsi="Times New Roman" w:cs="Times New Roman"/>
          <w:sz w:val="28"/>
        </w:rPr>
        <w:t>средства потр</w:t>
      </w:r>
      <w:r w:rsidR="00C75510">
        <w:rPr>
          <w:rFonts w:ascii="Times New Roman" w:hAnsi="Times New Roman" w:cs="Times New Roman"/>
          <w:sz w:val="28"/>
        </w:rPr>
        <w:t>ебителей в сфере жилищного фонда</w:t>
      </w:r>
      <w:r w:rsidRPr="00EC1966">
        <w:rPr>
          <w:rFonts w:ascii="Times New Roman" w:hAnsi="Times New Roman" w:cs="Times New Roman"/>
          <w:sz w:val="28"/>
        </w:rPr>
        <w:t>».</w:t>
      </w:r>
    </w:p>
    <w:p w:rsidR="00522F82" w:rsidRPr="00EC1966" w:rsidRDefault="00C75510" w:rsidP="0060111B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11B" w:rsidRPr="00EC1966">
        <w:rPr>
          <w:rFonts w:ascii="Times New Roman" w:hAnsi="Times New Roman" w:cs="Times New Roman"/>
          <w:sz w:val="28"/>
          <w:szCs w:val="28"/>
        </w:rPr>
        <w:t>7</w:t>
      </w:r>
      <w:r w:rsidR="002B636D" w:rsidRPr="00EC1966">
        <w:rPr>
          <w:rFonts w:ascii="Times New Roman" w:hAnsi="Times New Roman" w:cs="Times New Roman"/>
          <w:sz w:val="28"/>
          <w:szCs w:val="28"/>
        </w:rPr>
        <w:t>.</w:t>
      </w:r>
      <w:r w:rsidR="004A31D4">
        <w:rPr>
          <w:rFonts w:ascii="Times New Roman" w:hAnsi="Times New Roman" w:cs="Times New Roman"/>
          <w:sz w:val="28"/>
          <w:szCs w:val="28"/>
        </w:rPr>
        <w:t>4</w:t>
      </w:r>
      <w:r w:rsidR="0060111B" w:rsidRPr="00EC1966">
        <w:rPr>
          <w:rFonts w:ascii="Times New Roman" w:hAnsi="Times New Roman" w:cs="Times New Roman"/>
          <w:sz w:val="28"/>
          <w:szCs w:val="28"/>
        </w:rPr>
        <w:t>.9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 w:rsidR="00DC7B9E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C7B9E" w:rsidRPr="00EC196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90BD6" w:rsidRDefault="00390BD6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2583" w:rsidRDefault="00B82583" w:rsidP="00DE6D30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</w:p>
    <w:p w:rsidR="00DC7B9E" w:rsidRPr="00EC1966" w:rsidRDefault="00DC7B9E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lastRenderedPageBreak/>
        <w:t>«Таблица 1</w:t>
      </w:r>
    </w:p>
    <w:p w:rsidR="00DC7B9E" w:rsidRPr="00EC1966" w:rsidRDefault="00DC7B9E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8" w:type="dxa"/>
        <w:tblInd w:w="-20" w:type="dxa"/>
        <w:tblLayout w:type="fixed"/>
        <w:tblCellMar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0"/>
        <w:gridCol w:w="1338"/>
        <w:gridCol w:w="1418"/>
        <w:gridCol w:w="1276"/>
        <w:gridCol w:w="1276"/>
        <w:gridCol w:w="1276"/>
        <w:gridCol w:w="1255"/>
        <w:gridCol w:w="20"/>
        <w:gridCol w:w="1559"/>
      </w:tblGrid>
      <w:tr w:rsidR="00CE2A27" w:rsidRPr="00EC1966" w:rsidTr="001A37B8">
        <w:trPr>
          <w:gridBefore w:val="1"/>
          <w:wBefore w:w="20" w:type="dxa"/>
          <w:trHeight w:val="170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proofErr w:type="spellEnd"/>
            <w:proofErr w:type="gramEnd"/>
            <w:r w:rsidR="00BD54D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рования</w:t>
            </w:r>
            <w:proofErr w:type="spellEnd"/>
            <w:r w:rsidR="00BD54D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  <w:proofErr w:type="spellEnd"/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CE2A27" w:rsidRPr="00EC1966" w:rsidTr="001A37B8">
        <w:trPr>
          <w:gridBefore w:val="1"/>
          <w:wBefore w:w="20" w:type="dxa"/>
          <w:trHeight w:val="262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CE2A27" w:rsidRPr="00EC1966" w:rsidTr="001A37B8">
        <w:trPr>
          <w:gridBefore w:val="1"/>
          <w:wBefore w:w="20" w:type="dxa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CC3FCB" w:rsidRPr="00EC1966" w:rsidTr="002B636D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37D9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одпрог</w:t>
            </w:r>
            <w:r w:rsidR="005059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рамма</w:t>
            </w:r>
            <w:proofErr w:type="spellEnd"/>
            <w:proofErr w:type="gramEnd"/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–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16852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12148250,09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16852" w:rsidP="002B63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2240758,27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16852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2451681,28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16852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2496248,58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16852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2569167,18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816852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2390394,78</w:t>
            </w:r>
          </w:p>
        </w:tc>
      </w:tr>
      <w:tr w:rsidR="00CC3FCB" w:rsidRPr="00EC1966" w:rsidTr="002B636D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CC3FCB" w:rsidRPr="00EC1966" w:rsidTr="002B636D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505909" w:rsidP="00505909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питаль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proofErr w:type="spellStart"/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ные</w:t>
            </w:r>
            <w:proofErr w:type="spellEnd"/>
            <w:proofErr w:type="gramEnd"/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2B636D">
            <w:pPr>
              <w:ind w:right="-204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1799168,27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140340,47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477501,90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404753,70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477672,30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298899,90</w:t>
            </w:r>
          </w:p>
        </w:tc>
      </w:tr>
      <w:tr w:rsidR="002966A7" w:rsidRPr="00EC1966" w:rsidTr="002B636D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10349081,82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2100417,80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1974179,38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2091494,88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2091494,88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2B6A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hAnsi="Times New Roman" w:cs="Times New Roman"/>
                <w:color w:val="auto"/>
              </w:rPr>
              <w:t>2091494,88</w:t>
            </w:r>
            <w:r w:rsidR="00B82583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6F76E8" w:rsidRPr="00EC1966" w:rsidRDefault="006F76E8" w:rsidP="006F76E8">
      <w:pPr>
        <w:spacing w:after="1" w:line="280" w:lineRule="atLeast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A7C33" w:rsidRPr="00EC1966" w:rsidRDefault="0060111B" w:rsidP="008A7C33">
      <w:pPr>
        <w:spacing w:line="360" w:lineRule="auto"/>
        <w:jc w:val="both"/>
        <w:outlineLvl w:val="0"/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ab/>
        <w:t>7</w:t>
      </w:r>
      <w:r w:rsidR="004A31D4">
        <w:rPr>
          <w:rFonts w:ascii="Times New Roman" w:hAnsi="Times New Roman" w:cs="Times New Roman"/>
          <w:bCs/>
          <w:color w:val="auto"/>
          <w:sz w:val="28"/>
          <w:szCs w:val="28"/>
        </w:rPr>
        <w:t>.5</w:t>
      </w:r>
      <w:r w:rsidR="00187FED">
        <w:rPr>
          <w:rFonts w:ascii="Times New Roman" w:hAnsi="Times New Roman" w:cs="Times New Roman"/>
          <w:bCs/>
          <w:color w:val="auto"/>
          <w:sz w:val="28"/>
          <w:szCs w:val="28"/>
        </w:rPr>
        <w:t>. Раздел 6</w:t>
      </w:r>
      <w:r w:rsidR="008A7C33" w:rsidRPr="00EC1966">
        <w:rPr>
          <w:rFonts w:ascii="Times New Roman" w:hAnsi="Times New Roman" w:cs="Times New Roman"/>
          <w:sz w:val="28"/>
        </w:rPr>
        <w:t xml:space="preserve"> «Участие муниципальных образований Кировской области в реализации Подпрограммы» </w:t>
      </w:r>
      <w:r w:rsidR="00187FED">
        <w:rPr>
          <w:rFonts w:ascii="Times New Roman" w:hAnsi="Times New Roman" w:cs="Times New Roman"/>
          <w:sz w:val="28"/>
        </w:rPr>
        <w:t>после абзаца</w:t>
      </w:r>
      <w:r w:rsidR="00187FE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седьмого </w:t>
      </w:r>
      <w:r w:rsidR="008A7C33" w:rsidRPr="00EC1966">
        <w:rPr>
          <w:rFonts w:ascii="Times New Roman" w:hAnsi="Times New Roman" w:cs="Times New Roman"/>
          <w:sz w:val="28"/>
        </w:rPr>
        <w:t>дополнить абзацем следующего содержания:</w:t>
      </w:r>
    </w:p>
    <w:p w:rsidR="008A7C33" w:rsidRPr="00EC1966" w:rsidRDefault="008A7C33" w:rsidP="008A7C33">
      <w:pPr>
        <w:spacing w:line="360" w:lineRule="auto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ab/>
        <w:t>«Органы местного самоуправления принимают участие в реа</w:t>
      </w:r>
      <w:r w:rsidR="00D4112E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лизации отдельного мероприятия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Подпрограммы «Обеспечение капитального ремонта общего имущества многоквартирных домов» в соответствии с Правилами </w:t>
      </w:r>
      <w:r w:rsidRPr="00EC1966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из областного бюджета бюджету муниципального образования «Город Киров» на проведение капитального ремонта общего имущества в многоквартирных домах </w:t>
      </w:r>
      <w:r w:rsidR="00C008D7">
        <w:rPr>
          <w:rFonts w:ascii="Times New Roman" w:hAnsi="Times New Roman" w:cs="Times New Roman"/>
          <w:sz w:val="28"/>
          <w:szCs w:val="28"/>
        </w:rPr>
        <w:br/>
      </w:r>
      <w:r w:rsidRPr="00EC1966">
        <w:rPr>
          <w:rFonts w:ascii="Times New Roman" w:hAnsi="Times New Roman" w:cs="Times New Roman"/>
          <w:sz w:val="28"/>
          <w:szCs w:val="28"/>
        </w:rPr>
        <w:t>на 2020 год,</w:t>
      </w:r>
      <w:r w:rsidR="00187FED">
        <w:rPr>
          <w:rFonts w:ascii="Times New Roman" w:hAnsi="Times New Roman" w:cs="Times New Roman"/>
          <w:sz w:val="28"/>
          <w:szCs w:val="28"/>
        </w:rPr>
        <w:t xml:space="preserve"> утверждаемыми</w:t>
      </w:r>
      <w:r w:rsidR="0093443C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</w:t>
      </w:r>
      <w:r w:rsidR="00187FED">
        <w:rPr>
          <w:rFonts w:ascii="Times New Roman" w:hAnsi="Times New Roman" w:cs="Times New Roman"/>
          <w:sz w:val="28"/>
          <w:szCs w:val="28"/>
        </w:rPr>
        <w:t>».</w:t>
      </w:r>
    </w:p>
    <w:p w:rsidR="004D6730" w:rsidRPr="00EC1966" w:rsidRDefault="004A31D4" w:rsidP="00B248CF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7.6</w:t>
      </w:r>
      <w:r w:rsidR="0060111B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C008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D673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В р</w:t>
      </w:r>
      <w:r w:rsidR="006F76E8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аздел</w:t>
      </w:r>
      <w:r w:rsidR="004D6730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187FE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7 </w:t>
      </w:r>
      <w:r w:rsidR="006F76E8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6F76E8" w:rsidRPr="00EC1966">
        <w:rPr>
          <w:rFonts w:ascii="Times New Roman" w:hAnsi="Times New Roman" w:cs="Times New Roman"/>
          <w:sz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Подпрограммы»</w:t>
      </w:r>
      <w:r w:rsidR="004D6730" w:rsidRPr="00EC1966">
        <w:rPr>
          <w:rFonts w:ascii="Times New Roman" w:hAnsi="Times New Roman" w:cs="Times New Roman"/>
          <w:sz w:val="28"/>
        </w:rPr>
        <w:t>:</w:t>
      </w:r>
    </w:p>
    <w:p w:rsidR="00DC3764" w:rsidRDefault="0060111B" w:rsidP="00DC37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C1966">
        <w:rPr>
          <w:rFonts w:ascii="Times New Roman" w:hAnsi="Times New Roman" w:cs="Times New Roman"/>
          <w:sz w:val="28"/>
        </w:rPr>
        <w:t>7.</w:t>
      </w:r>
      <w:r w:rsidR="004A31D4">
        <w:rPr>
          <w:rFonts w:ascii="Times New Roman" w:hAnsi="Times New Roman" w:cs="Times New Roman"/>
          <w:sz w:val="28"/>
        </w:rPr>
        <w:t>6</w:t>
      </w:r>
      <w:r w:rsidRPr="00EC1966">
        <w:rPr>
          <w:rFonts w:ascii="Times New Roman" w:hAnsi="Times New Roman" w:cs="Times New Roman"/>
          <w:sz w:val="28"/>
        </w:rPr>
        <w:t>.1</w:t>
      </w:r>
      <w:r w:rsidR="004D6730" w:rsidRPr="00EC1966">
        <w:rPr>
          <w:rFonts w:ascii="Times New Roman" w:hAnsi="Times New Roman" w:cs="Times New Roman"/>
          <w:sz w:val="28"/>
        </w:rPr>
        <w:t>. Абзац</w:t>
      </w:r>
      <w:r w:rsidR="00B248CF" w:rsidRPr="00EC1966">
        <w:rPr>
          <w:rFonts w:ascii="Times New Roman" w:hAnsi="Times New Roman" w:cs="Times New Roman"/>
          <w:sz w:val="28"/>
        </w:rPr>
        <w:t xml:space="preserve"> первый</w:t>
      </w:r>
      <w:r w:rsidR="00187FED">
        <w:rPr>
          <w:rFonts w:ascii="Times New Roman" w:hAnsi="Times New Roman" w:cs="Times New Roman"/>
          <w:sz w:val="28"/>
        </w:rPr>
        <w:t xml:space="preserve"> изложить в следующей</w:t>
      </w:r>
      <w:r w:rsidR="004D6730" w:rsidRPr="00EC1966">
        <w:rPr>
          <w:rFonts w:ascii="Times New Roman" w:hAnsi="Times New Roman" w:cs="Times New Roman"/>
          <w:sz w:val="28"/>
        </w:rPr>
        <w:t xml:space="preserve"> редакции:</w:t>
      </w:r>
    </w:p>
    <w:p w:rsidR="00DC3764" w:rsidRDefault="004D6730" w:rsidP="00DC37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C1966">
        <w:rPr>
          <w:rFonts w:ascii="Times New Roman" w:hAnsi="Times New Roman" w:cs="Times New Roman"/>
          <w:sz w:val="28"/>
        </w:rPr>
        <w:t>«К реа</w:t>
      </w:r>
      <w:r w:rsidR="00B248CF" w:rsidRPr="00EC1966">
        <w:rPr>
          <w:rFonts w:ascii="Times New Roman" w:hAnsi="Times New Roman" w:cs="Times New Roman"/>
          <w:sz w:val="28"/>
        </w:rPr>
        <w:t>лизации отдельного мероприятия «</w:t>
      </w:r>
      <w:r w:rsidRPr="00EC1966">
        <w:rPr>
          <w:rFonts w:ascii="Times New Roman" w:hAnsi="Times New Roman" w:cs="Times New Roman"/>
          <w:sz w:val="28"/>
        </w:rPr>
        <w:t>Обеспечение проведения капитальног</w:t>
      </w:r>
      <w:r w:rsidR="00B248CF" w:rsidRPr="00EC1966">
        <w:rPr>
          <w:rFonts w:ascii="Times New Roman" w:hAnsi="Times New Roman" w:cs="Times New Roman"/>
          <w:sz w:val="28"/>
        </w:rPr>
        <w:t>о ремонта</w:t>
      </w:r>
      <w:r w:rsidR="008E5D2D" w:rsidRPr="00EC1966">
        <w:rPr>
          <w:rFonts w:ascii="Times New Roman" w:hAnsi="Times New Roman" w:cs="Times New Roman"/>
          <w:sz w:val="28"/>
        </w:rPr>
        <w:t xml:space="preserve"> общего имущества</w:t>
      </w:r>
      <w:r w:rsidR="00D45831">
        <w:rPr>
          <w:rFonts w:ascii="Times New Roman" w:hAnsi="Times New Roman" w:cs="Times New Roman"/>
          <w:sz w:val="28"/>
        </w:rPr>
        <w:t xml:space="preserve"> </w:t>
      </w:r>
      <w:r w:rsidR="009605AB">
        <w:rPr>
          <w:rFonts w:ascii="Times New Roman" w:hAnsi="Times New Roman" w:cs="Times New Roman"/>
          <w:sz w:val="28"/>
        </w:rPr>
        <w:t>в многоквартирных домах</w:t>
      </w:r>
      <w:r w:rsidR="00B248CF" w:rsidRPr="00EC1966">
        <w:rPr>
          <w:rFonts w:ascii="Times New Roman" w:hAnsi="Times New Roman" w:cs="Times New Roman"/>
          <w:sz w:val="28"/>
        </w:rPr>
        <w:t>»</w:t>
      </w:r>
      <w:r w:rsidRPr="00EC1966">
        <w:rPr>
          <w:rFonts w:ascii="Times New Roman" w:hAnsi="Times New Roman" w:cs="Times New Roman"/>
          <w:sz w:val="28"/>
        </w:rPr>
        <w:t xml:space="preserve"> Подпрограммы привлекаются</w:t>
      </w:r>
      <w:r w:rsidR="00C008D7">
        <w:rPr>
          <w:rFonts w:ascii="Times New Roman" w:hAnsi="Times New Roman" w:cs="Times New Roman"/>
          <w:sz w:val="28"/>
        </w:rPr>
        <w:t xml:space="preserve"> </w:t>
      </w:r>
      <w:r w:rsidRPr="00EC1966">
        <w:rPr>
          <w:rFonts w:ascii="Times New Roman" w:hAnsi="Times New Roman" w:cs="Times New Roman"/>
          <w:sz w:val="28"/>
        </w:rPr>
        <w:t>средства государственной корпорации</w:t>
      </w:r>
      <w:r w:rsidR="00C008D7">
        <w:rPr>
          <w:rFonts w:ascii="Times New Roman" w:hAnsi="Times New Roman" w:cs="Times New Roman"/>
          <w:sz w:val="28"/>
        </w:rPr>
        <w:t xml:space="preserve"> </w:t>
      </w:r>
      <w:r w:rsidR="009605AB">
        <w:rPr>
          <w:rFonts w:ascii="Times New Roman" w:hAnsi="Times New Roman" w:cs="Times New Roman"/>
          <w:sz w:val="28"/>
        </w:rPr>
        <w:t>−</w:t>
      </w:r>
      <w:r w:rsidR="00B248CF" w:rsidRPr="00EC1966">
        <w:rPr>
          <w:rFonts w:ascii="Times New Roman" w:hAnsi="Times New Roman" w:cs="Times New Roman"/>
          <w:sz w:val="28"/>
        </w:rPr>
        <w:t xml:space="preserve"> Фонда </w:t>
      </w:r>
      <w:r w:rsidR="00B248CF" w:rsidRPr="00EC1966">
        <w:rPr>
          <w:rFonts w:ascii="Times New Roman" w:hAnsi="Times New Roman" w:cs="Times New Roman"/>
          <w:sz w:val="28"/>
        </w:rPr>
        <w:lastRenderedPageBreak/>
        <w:t xml:space="preserve">содействия реформированию жилищно-коммунального хозяйства, а также </w:t>
      </w:r>
      <w:r w:rsidR="009605AB">
        <w:rPr>
          <w:rFonts w:ascii="Times New Roman" w:hAnsi="Times New Roman" w:cs="Times New Roman"/>
          <w:sz w:val="28"/>
        </w:rPr>
        <w:t>средства иных  внебюджетных источников</w:t>
      </w:r>
      <w:r w:rsidRPr="00EC1966">
        <w:rPr>
          <w:rFonts w:ascii="Times New Roman" w:hAnsi="Times New Roman" w:cs="Times New Roman"/>
          <w:sz w:val="28"/>
        </w:rPr>
        <w:t>, полученн</w:t>
      </w:r>
      <w:r w:rsidR="00B248CF" w:rsidRPr="00EC1966">
        <w:rPr>
          <w:rFonts w:ascii="Times New Roman" w:hAnsi="Times New Roman" w:cs="Times New Roman"/>
          <w:sz w:val="28"/>
        </w:rPr>
        <w:t>ые некоммерческой организацией «</w:t>
      </w:r>
      <w:r w:rsidRPr="00EC1966">
        <w:rPr>
          <w:rFonts w:ascii="Times New Roman" w:hAnsi="Times New Roman" w:cs="Times New Roman"/>
          <w:sz w:val="28"/>
        </w:rPr>
        <w:t>Фонд капитального ремонта общего имущества многокварт</w:t>
      </w:r>
      <w:r w:rsidR="00B248CF" w:rsidRPr="00EC1966">
        <w:rPr>
          <w:rFonts w:ascii="Times New Roman" w:hAnsi="Times New Roman" w:cs="Times New Roman"/>
          <w:sz w:val="28"/>
        </w:rPr>
        <w:t>ирных домов в Кировской области»</w:t>
      </w:r>
      <w:r w:rsidRPr="00EC1966">
        <w:rPr>
          <w:rFonts w:ascii="Times New Roman" w:hAnsi="Times New Roman" w:cs="Times New Roman"/>
          <w:sz w:val="28"/>
        </w:rPr>
        <w:t xml:space="preserve"> от собственников по</w:t>
      </w:r>
      <w:r w:rsidR="00187FED">
        <w:rPr>
          <w:rFonts w:ascii="Times New Roman" w:hAnsi="Times New Roman" w:cs="Times New Roman"/>
          <w:sz w:val="28"/>
        </w:rPr>
        <w:t>мещений в многоквартирных домах</w:t>
      </w:r>
      <w:r w:rsidRPr="00EC1966">
        <w:rPr>
          <w:rFonts w:ascii="Times New Roman" w:hAnsi="Times New Roman" w:cs="Times New Roman"/>
          <w:sz w:val="28"/>
        </w:rPr>
        <w:t>»</w:t>
      </w:r>
      <w:r w:rsidR="00B248CF" w:rsidRPr="00EC1966">
        <w:rPr>
          <w:rFonts w:ascii="Times New Roman" w:hAnsi="Times New Roman" w:cs="Times New Roman"/>
          <w:sz w:val="28"/>
        </w:rPr>
        <w:t>.</w:t>
      </w:r>
    </w:p>
    <w:p w:rsidR="00DC3764" w:rsidRDefault="004A31D4" w:rsidP="00DC37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7.6</w:t>
      </w:r>
      <w:r w:rsidR="009605AB">
        <w:rPr>
          <w:rFonts w:ascii="Times New Roman" w:hAnsi="Times New Roman" w:cs="Times New Roman"/>
          <w:sz w:val="28"/>
        </w:rPr>
        <w:t>.2. В абзаце втором слова «У</w:t>
      </w:r>
      <w:r w:rsidR="00B248CF" w:rsidRPr="00EC1966">
        <w:rPr>
          <w:rFonts w:ascii="Times New Roman" w:hAnsi="Times New Roman" w:cs="Times New Roman"/>
          <w:sz w:val="28"/>
        </w:rPr>
        <w:t>казанные средства» заменить сло</w:t>
      </w:r>
      <w:r w:rsidR="00491CCC">
        <w:rPr>
          <w:rFonts w:ascii="Times New Roman" w:hAnsi="Times New Roman" w:cs="Times New Roman"/>
          <w:sz w:val="28"/>
        </w:rPr>
        <w:t>вами</w:t>
      </w:r>
      <w:r w:rsidR="00032B9E">
        <w:rPr>
          <w:rFonts w:ascii="Times New Roman" w:hAnsi="Times New Roman" w:cs="Times New Roman"/>
          <w:sz w:val="28"/>
        </w:rPr>
        <w:t xml:space="preserve"> </w:t>
      </w:r>
      <w:r w:rsidR="00491CCC">
        <w:rPr>
          <w:rFonts w:ascii="Times New Roman" w:hAnsi="Times New Roman" w:cs="Times New Roman"/>
          <w:sz w:val="28"/>
        </w:rPr>
        <w:t>«</w:t>
      </w:r>
      <w:r w:rsidR="009605AB">
        <w:rPr>
          <w:rFonts w:ascii="Times New Roman" w:hAnsi="Times New Roman" w:cs="Times New Roman"/>
          <w:sz w:val="28"/>
        </w:rPr>
        <w:t>Средства иных внебюджетных источников</w:t>
      </w:r>
      <w:r w:rsidR="00B248CF" w:rsidRPr="00EC1966">
        <w:rPr>
          <w:rFonts w:ascii="Times New Roman" w:hAnsi="Times New Roman" w:cs="Times New Roman"/>
          <w:sz w:val="28"/>
        </w:rPr>
        <w:t>».</w:t>
      </w:r>
    </w:p>
    <w:p w:rsidR="00DC3764" w:rsidRDefault="004A31D4" w:rsidP="00DC37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1B16A0" w:rsidRPr="001B16A0">
        <w:rPr>
          <w:rFonts w:ascii="Times New Roman" w:hAnsi="Times New Roman" w:cs="Times New Roman"/>
          <w:sz w:val="28"/>
        </w:rPr>
        <w:t>6</w:t>
      </w:r>
      <w:r w:rsidR="00491CCC">
        <w:rPr>
          <w:rFonts w:ascii="Times New Roman" w:hAnsi="Times New Roman" w:cs="Times New Roman"/>
          <w:sz w:val="28"/>
        </w:rPr>
        <w:t xml:space="preserve">.3. После </w:t>
      </w:r>
      <w:r w:rsidR="00187FED">
        <w:rPr>
          <w:rFonts w:ascii="Times New Roman" w:hAnsi="Times New Roman" w:cs="Times New Roman"/>
          <w:sz w:val="28"/>
        </w:rPr>
        <w:t>абзаца второго дополнить абзацами</w:t>
      </w:r>
      <w:r w:rsidR="00491CCC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491CCC" w:rsidRDefault="00491CCC" w:rsidP="00DC376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B16A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реализации регионального проекта «Чистая вода</w:t>
      </w:r>
      <w:r w:rsidR="009605AB">
        <w:rPr>
          <w:rFonts w:ascii="Times New Roman" w:hAnsi="Times New Roman" w:cs="Times New Roman"/>
          <w:sz w:val="28"/>
        </w:rPr>
        <w:t xml:space="preserve"> в Кировской области</w:t>
      </w:r>
      <w:r>
        <w:rPr>
          <w:rFonts w:ascii="Times New Roman" w:hAnsi="Times New Roman" w:cs="Times New Roman"/>
          <w:sz w:val="28"/>
        </w:rPr>
        <w:t xml:space="preserve">» </w:t>
      </w:r>
      <w:r w:rsidR="001B16A0">
        <w:rPr>
          <w:rFonts w:ascii="Times New Roman" w:hAnsi="Times New Roman" w:cs="Times New Roman"/>
          <w:sz w:val="28"/>
        </w:rPr>
        <w:t>принимает</w:t>
      </w:r>
      <w:r w:rsidR="00FD4A7A">
        <w:rPr>
          <w:rFonts w:ascii="Times New Roman" w:hAnsi="Times New Roman" w:cs="Times New Roman"/>
          <w:sz w:val="28"/>
        </w:rPr>
        <w:t xml:space="preserve"> участие</w:t>
      </w:r>
      <w:r w:rsidR="00032B9E">
        <w:rPr>
          <w:rFonts w:ascii="Times New Roman" w:hAnsi="Times New Roman" w:cs="Times New Roman"/>
          <w:sz w:val="28"/>
        </w:rPr>
        <w:t xml:space="preserve"> </w:t>
      </w:r>
      <w:r w:rsidR="001B16A0">
        <w:rPr>
          <w:rFonts w:ascii="Times New Roman" w:hAnsi="Times New Roman" w:cs="Times New Roman"/>
          <w:sz w:val="28"/>
        </w:rPr>
        <w:t>муниципальное унитарное предприятие «Водоканал</w:t>
      </w:r>
      <w:r>
        <w:rPr>
          <w:rFonts w:ascii="Times New Roman" w:hAnsi="Times New Roman" w:cs="Times New Roman"/>
          <w:sz w:val="28"/>
        </w:rPr>
        <w:t>»</w:t>
      </w:r>
      <w:r w:rsidR="001B16A0">
        <w:rPr>
          <w:rFonts w:ascii="Times New Roman" w:hAnsi="Times New Roman" w:cs="Times New Roman"/>
          <w:sz w:val="28"/>
        </w:rPr>
        <w:t>, которое выполняет следующие функции:</w:t>
      </w:r>
    </w:p>
    <w:p w:rsidR="004A6A4B" w:rsidRDefault="00377657" w:rsidP="00187FED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r w:rsidR="001B16A0">
        <w:rPr>
          <w:rFonts w:ascii="Times New Roman" w:hAnsi="Times New Roman" w:cs="Times New Roman"/>
          <w:sz w:val="28"/>
        </w:rPr>
        <w:t xml:space="preserve">существляет в установленном порядке функции заказчика </w:t>
      </w:r>
      <w:r>
        <w:rPr>
          <w:rFonts w:ascii="Times New Roman" w:hAnsi="Times New Roman" w:cs="Times New Roman"/>
          <w:sz w:val="28"/>
        </w:rPr>
        <w:br/>
      </w:r>
      <w:r w:rsidR="001B16A0">
        <w:rPr>
          <w:rFonts w:ascii="Times New Roman" w:hAnsi="Times New Roman" w:cs="Times New Roman"/>
          <w:sz w:val="28"/>
        </w:rPr>
        <w:t xml:space="preserve">по проектированию </w:t>
      </w:r>
      <w:r>
        <w:rPr>
          <w:rFonts w:ascii="Times New Roman" w:hAnsi="Times New Roman" w:cs="Times New Roman"/>
          <w:sz w:val="28"/>
        </w:rPr>
        <w:t>мероприятий региональной программы «Повышение качества водоснабжения на территории Кировской области на 20</w:t>
      </w:r>
      <w:r w:rsidR="004A6A4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9 – </w:t>
      </w:r>
      <w:r w:rsidR="004A6A4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2024 годы, утвержденной постановлением Правительства Кировской области от 01.08.2019 № 421-П «Об утверждении региональной программы «Повышение качества водоснабжения на территории Кировской области </w:t>
      </w:r>
      <w:r w:rsidR="004A6A4B">
        <w:rPr>
          <w:rFonts w:ascii="Times New Roman" w:hAnsi="Times New Roman" w:cs="Times New Roman"/>
          <w:sz w:val="28"/>
        </w:rPr>
        <w:br/>
      </w:r>
      <w:r w:rsidR="0093443C">
        <w:rPr>
          <w:rFonts w:ascii="Times New Roman" w:hAnsi="Times New Roman" w:cs="Times New Roman"/>
          <w:sz w:val="28"/>
        </w:rPr>
        <w:t>на 2019</w:t>
      </w:r>
      <w:r>
        <w:rPr>
          <w:rFonts w:ascii="Times New Roman" w:hAnsi="Times New Roman" w:cs="Times New Roman"/>
          <w:sz w:val="28"/>
        </w:rPr>
        <w:t xml:space="preserve"> – 2024 годы»</w:t>
      </w:r>
      <w:r w:rsidR="004A6A4B">
        <w:rPr>
          <w:rFonts w:ascii="Times New Roman" w:hAnsi="Times New Roman" w:cs="Times New Roman"/>
          <w:sz w:val="28"/>
        </w:rPr>
        <w:t xml:space="preserve"> (далее – региональная программа)</w:t>
      </w:r>
      <w:r>
        <w:rPr>
          <w:rFonts w:ascii="Times New Roman" w:hAnsi="Times New Roman" w:cs="Times New Roman"/>
          <w:sz w:val="28"/>
        </w:rPr>
        <w:t xml:space="preserve">, реализуемых </w:t>
      </w:r>
      <w:r w:rsidR="004A6A4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на территории города Кирова, в том числе пров</w:t>
      </w:r>
      <w:r w:rsidR="00187FED">
        <w:rPr>
          <w:rFonts w:ascii="Times New Roman" w:hAnsi="Times New Roman" w:cs="Times New Roman"/>
          <w:sz w:val="28"/>
        </w:rPr>
        <w:t>едение</w:t>
      </w:r>
      <w:r>
        <w:rPr>
          <w:rFonts w:ascii="Times New Roman" w:hAnsi="Times New Roman" w:cs="Times New Roman"/>
          <w:sz w:val="28"/>
        </w:rPr>
        <w:t xml:space="preserve"> в соответствии </w:t>
      </w:r>
      <w:r w:rsidR="004A6A4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действующим законодательством конкурсны</w:t>
      </w:r>
      <w:r w:rsidR="004A6A4B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процедур по отбору организаций для выполнения </w:t>
      </w:r>
      <w:r w:rsidR="004A6A4B">
        <w:rPr>
          <w:rFonts w:ascii="Times New Roman" w:hAnsi="Times New Roman" w:cs="Times New Roman"/>
          <w:sz w:val="28"/>
        </w:rPr>
        <w:t xml:space="preserve">проектных </w:t>
      </w:r>
      <w:r>
        <w:rPr>
          <w:rFonts w:ascii="Times New Roman" w:hAnsi="Times New Roman" w:cs="Times New Roman"/>
          <w:sz w:val="28"/>
        </w:rPr>
        <w:t>работ</w:t>
      </w:r>
      <w:r w:rsidR="004A6A4B">
        <w:rPr>
          <w:rFonts w:ascii="Times New Roman" w:hAnsi="Times New Roman" w:cs="Times New Roman"/>
          <w:sz w:val="28"/>
        </w:rPr>
        <w:t>;</w:t>
      </w:r>
    </w:p>
    <w:p w:rsidR="001B16A0" w:rsidRPr="00EC1966" w:rsidRDefault="004A6A4B" w:rsidP="0060111B">
      <w:pPr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взаимодействует с органами местного самоуправления, организациями, </w:t>
      </w:r>
      <w:r w:rsidRPr="004A6A4B">
        <w:rPr>
          <w:rFonts w:ascii="Times New Roman" w:hAnsi="Times New Roman" w:cs="Times New Roman"/>
          <w:sz w:val="28"/>
        </w:rPr>
        <w:t>осуществляющими эксплуатацию сетей инженерно-технического обеспечения</w:t>
      </w:r>
      <w:r>
        <w:rPr>
          <w:rFonts w:ascii="Times New Roman" w:hAnsi="Times New Roman" w:cs="Times New Roman"/>
          <w:sz w:val="28"/>
        </w:rPr>
        <w:t>, по вопросам проектирования мер</w:t>
      </w:r>
      <w:r w:rsidR="00187FED">
        <w:rPr>
          <w:rFonts w:ascii="Times New Roman" w:hAnsi="Times New Roman" w:cs="Times New Roman"/>
          <w:sz w:val="28"/>
        </w:rPr>
        <w:t>оприятий региональной программы».</w:t>
      </w:r>
    </w:p>
    <w:p w:rsidR="00FA61E5" w:rsidRPr="00EC1966" w:rsidRDefault="004A31D4" w:rsidP="0060111B">
      <w:pPr>
        <w:spacing w:line="360" w:lineRule="auto"/>
        <w:ind w:firstLine="540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7.7</w:t>
      </w:r>
      <w:r w:rsidR="0060111B" w:rsidRPr="00EC19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7541F" w:rsidRPr="00EC196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A61E5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Внести в пункт 5 Порядка предоставления и распределения субсидии бюджету муниципального образования «Город Киров» из областного бюджета на реализацию инвестиционного проекта по </w:t>
      </w:r>
      <w:r w:rsidR="00FA61E5" w:rsidRPr="00EC1966">
        <w:rPr>
          <w:rFonts w:ascii="Times New Roman" w:hAnsi="Times New Roman" w:cs="Times New Roman"/>
          <w:color w:val="auto"/>
          <w:sz w:val="28"/>
          <w:szCs w:val="28"/>
        </w:rPr>
        <w:lastRenderedPageBreak/>
        <w:t>строительству объекта «Внеплощадочные системы водоснабжения города Кирова» в 2020 году (приложе</w:t>
      </w:r>
      <w:r w:rsidR="009A0018" w:rsidRPr="00EC1966">
        <w:rPr>
          <w:rFonts w:ascii="Times New Roman" w:hAnsi="Times New Roman" w:cs="Times New Roman"/>
          <w:color w:val="auto"/>
          <w:sz w:val="28"/>
          <w:szCs w:val="28"/>
        </w:rPr>
        <w:t>ние № 1 к Подпрограмме)</w:t>
      </w:r>
      <w:r w:rsidR="00FA61E5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424C2B" w:rsidRPr="00EC1966" w:rsidRDefault="004A31D4" w:rsidP="00424C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424C2B" w:rsidRPr="00EC1966">
        <w:rPr>
          <w:sz w:val="28"/>
          <w:szCs w:val="28"/>
        </w:rPr>
        <w:t xml:space="preserve">.1. Абзац </w:t>
      </w:r>
      <w:r w:rsidR="00187FED">
        <w:rPr>
          <w:sz w:val="28"/>
          <w:szCs w:val="28"/>
        </w:rPr>
        <w:t>седьмой</w:t>
      </w:r>
      <w:r w:rsidR="00424C2B" w:rsidRPr="00EC1966">
        <w:rPr>
          <w:sz w:val="28"/>
          <w:szCs w:val="28"/>
        </w:rPr>
        <w:t xml:space="preserve"> изложить в следующей редакции:</w:t>
      </w:r>
    </w:p>
    <w:p w:rsidR="00424C2B" w:rsidRPr="00EC1966" w:rsidRDefault="00424C2B" w:rsidP="0060111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EC1966">
        <w:rPr>
          <w:sz w:val="28"/>
          <w:szCs w:val="28"/>
        </w:rPr>
        <w:t>«</w:t>
      </w:r>
      <w:r w:rsidRPr="00EC1966">
        <w:rPr>
          <w:rFonts w:eastAsia="Calibri"/>
          <w:sz w:val="28"/>
          <w:szCs w:val="28"/>
        </w:rPr>
        <w:t xml:space="preserve">наличия положительного заключения государственной экспертизы проектной документации, проведенной федеральным государственным учреждением, подведомственным Министерству строительства </w:t>
      </w:r>
      <w:r w:rsidRPr="00EC1966">
        <w:rPr>
          <w:rFonts w:eastAsia="Calibri"/>
          <w:sz w:val="28"/>
          <w:szCs w:val="28"/>
        </w:rPr>
        <w:br/>
        <w:t>и жилищно-коммунального хозяйства Российской Федерации, уполномоченным на проведение данной проверки».</w:t>
      </w:r>
    </w:p>
    <w:p w:rsidR="00424C2B" w:rsidRPr="00EC1966" w:rsidRDefault="004A31D4" w:rsidP="00BA4FB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7.7</w:t>
      </w:r>
      <w:r w:rsidR="00710EED" w:rsidRPr="00EC1966">
        <w:rPr>
          <w:rFonts w:eastAsia="Calibri"/>
          <w:sz w:val="28"/>
          <w:szCs w:val="28"/>
        </w:rPr>
        <w:t>.2.</w:t>
      </w:r>
      <w:r w:rsidR="00424C2B" w:rsidRPr="00EC1966">
        <w:rPr>
          <w:rFonts w:eastAsia="Calibri"/>
          <w:sz w:val="28"/>
          <w:szCs w:val="28"/>
        </w:rPr>
        <w:t xml:space="preserve"> Абзац </w:t>
      </w:r>
      <w:r w:rsidR="00187FED">
        <w:rPr>
          <w:rFonts w:eastAsia="Calibri"/>
          <w:sz w:val="28"/>
          <w:szCs w:val="28"/>
        </w:rPr>
        <w:t>восьмой</w:t>
      </w:r>
      <w:r w:rsidR="00424C2B" w:rsidRPr="00EC1966">
        <w:rPr>
          <w:sz w:val="28"/>
          <w:szCs w:val="28"/>
        </w:rPr>
        <w:t xml:space="preserve"> исключить.</w:t>
      </w:r>
    </w:p>
    <w:p w:rsidR="007842DE" w:rsidRPr="00EC1966" w:rsidRDefault="004A31D4" w:rsidP="006011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CA012A" w:rsidRPr="00EC19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 </w:t>
      </w:r>
      <w:proofErr w:type="gramStart"/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Порядок предоставления и распределения субсидий местным бюджетам из областного бюджета на реализацию мероприятий, направленных на подготовку </w:t>
      </w:r>
      <w:r w:rsidR="0066599E" w:rsidRPr="00EC1966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коммунальной инфраструктуры к работе в осенне-зимний </w:t>
      </w:r>
      <w:proofErr w:type="spellStart"/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>период</w:t>
      </w:r>
      <w:r w:rsidR="0035128D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spellEnd"/>
      <w:r w:rsidR="0035128D">
        <w:rPr>
          <w:rFonts w:ascii="Times New Roman" w:hAnsi="Times New Roman" w:cs="Times New Roman"/>
          <w:color w:val="auto"/>
          <w:sz w:val="28"/>
          <w:szCs w:val="28"/>
        </w:rPr>
        <w:t xml:space="preserve"> 2020 году 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>(приложение № 2 к Подпрограмме)</w:t>
      </w:r>
      <w:r w:rsidR="009605A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  <w:proofErr w:type="gramEnd"/>
    </w:p>
    <w:p w:rsidR="00D4112E" w:rsidRPr="00EC1966" w:rsidRDefault="004A31D4" w:rsidP="006011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60111B" w:rsidRPr="00EC1966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F7541F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4112E" w:rsidRPr="00EC1966">
        <w:rPr>
          <w:rFonts w:ascii="Times New Roman" w:hAnsi="Times New Roman" w:cs="Times New Roman"/>
          <w:color w:val="auto"/>
          <w:sz w:val="28"/>
          <w:szCs w:val="28"/>
        </w:rPr>
        <w:t>В пункте 1.2 раздела 1 «Общие положения» слова «(муниципальных районов, поселений, городск</w:t>
      </w:r>
      <w:r w:rsidR="0035128D">
        <w:rPr>
          <w:rFonts w:ascii="Times New Roman" w:hAnsi="Times New Roman" w:cs="Times New Roman"/>
          <w:color w:val="auto"/>
          <w:sz w:val="28"/>
          <w:szCs w:val="28"/>
        </w:rPr>
        <w:t xml:space="preserve">их округов)»  заменить словами </w:t>
      </w:r>
      <w:r w:rsidR="00D4112E" w:rsidRPr="00EC1966">
        <w:rPr>
          <w:rFonts w:ascii="Times New Roman" w:hAnsi="Times New Roman" w:cs="Times New Roman"/>
          <w:color w:val="auto"/>
          <w:sz w:val="28"/>
          <w:szCs w:val="28"/>
        </w:rPr>
        <w:t>«(муниципальных районов, поселений, муниципальных и городских округов)</w:t>
      </w:r>
      <w:r w:rsidR="0035128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4112E" w:rsidRPr="00EC19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35CFA" w:rsidRPr="00EC1966" w:rsidRDefault="004A31D4" w:rsidP="006011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D4112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435CFA" w:rsidRPr="00EC1966">
        <w:rPr>
          <w:rFonts w:ascii="Times New Roman" w:hAnsi="Times New Roman" w:cs="Times New Roman"/>
          <w:color w:val="auto"/>
          <w:sz w:val="28"/>
          <w:szCs w:val="28"/>
        </w:rPr>
        <w:t>В пункте</w:t>
      </w:r>
      <w:r w:rsidR="00CA012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3.1 раздела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3 «Методика распределения субсидий между муниц</w:t>
      </w:r>
      <w:r w:rsidR="00CA012A" w:rsidRPr="00EC1966">
        <w:rPr>
          <w:rFonts w:ascii="Times New Roman" w:hAnsi="Times New Roman" w:cs="Times New Roman"/>
          <w:color w:val="auto"/>
          <w:sz w:val="28"/>
          <w:szCs w:val="28"/>
        </w:rPr>
        <w:t>ипальными образованиями»</w:t>
      </w:r>
      <w:r w:rsidR="00435CFA" w:rsidRPr="00EC196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842DE" w:rsidRPr="0035128D" w:rsidRDefault="004A31D4" w:rsidP="0035128D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435CFA" w:rsidRPr="00EC1966">
        <w:rPr>
          <w:rFonts w:ascii="Times New Roman" w:hAnsi="Times New Roman" w:cs="Times New Roman"/>
          <w:color w:val="auto"/>
          <w:sz w:val="28"/>
          <w:szCs w:val="28"/>
        </w:rPr>
        <w:t>.2.1. Абзац</w:t>
      </w:r>
      <w:r w:rsidR="00032B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28D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35128D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Сi</w:t>
      </w:r>
      <w:proofErr w:type="spellEnd"/>
      <w:r w:rsidR="0035128D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− стоимость мероприятий, направленных на подготовку объектов коммунальной инфраструктуры к работе в осенне-зимний период, в i-м муниципальном образовании в соответствии со сметной стоимостью строительства, реконструкции и (или) модернизации объектов капитального строительства, имеющей положительный результат проверки достоверности определения сметной стоимости, либо в соответствии с методом сопоставимых рыночных цен в случае монтажа вновь устанавливаемых котлов</w:t>
      </w:r>
      <w:proofErr w:type="gramStart"/>
      <w:r w:rsidR="0035128D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;»</w:t>
      </w:r>
      <w:proofErr w:type="gramEnd"/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7842DE" w:rsidRPr="00EC1966" w:rsidRDefault="0035128D" w:rsidP="00F3365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−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стоимость мероприят</w:t>
      </w:r>
      <w:r w:rsidR="004477F6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ий, направленных на 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подготовку </w:t>
      </w:r>
      <w:r w:rsidR="002E665B" w:rsidRPr="00EC1966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коммунальной инфраструктуры к работе в осенне-зимний период, в i-м муниципальном образовании в соответствии со сметной стоимостью </w:t>
      </w:r>
      <w:r w:rsidR="004477F6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текущего и капитального 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ремонта, строительства, реконструкции и (или) модернизации </w:t>
      </w:r>
      <w:r w:rsidR="002E665B" w:rsidRPr="00EC1966">
        <w:rPr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капитального строительства, имеющей положительный результат проверки достоверности определения сметной стоимости, либо в соответствии с методом сопоставимых рыночных цен в случае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>приобретения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основного котельного оборудования (котлов, дымовых труб</w:t>
      </w:r>
      <w:proofErr w:type="gramEnd"/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56923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и источников тепловой энергии</w:t>
      </w:r>
      <w:proofErr w:type="gramStart"/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>;»</w:t>
      </w:r>
      <w:proofErr w:type="gramEnd"/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35CFA" w:rsidRPr="0035128D" w:rsidRDefault="004A31D4" w:rsidP="00F33652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435CF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.2.2.  В абзацах </w:t>
      </w:r>
      <w:r w:rsidR="0035128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3443C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90% −</w:t>
      </w:r>
      <w:r w:rsidR="0035128D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для городских округов и муниципальных районов, уровень расчетной бюджетной обеспеченности которых составляет более 1, а также поселений, входящих в состав муниципальных районов, уровень расчетной бюджетной обеспеченности которых составляет более 1;»</w:t>
      </w:r>
      <w:r w:rsidR="0093443C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,</w:t>
      </w:r>
      <w:r w:rsidR="00B82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65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33652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95% </w:t>
      </w:r>
      <w:r w:rsidR="0093443C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− </w:t>
      </w:r>
      <w:r w:rsidR="00F33652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для городских округов и муниципальных районов, уровень расчетной бюджетной обеспеченности которых составляет менее 1, а также поселений, входящих в состав муниципальных районов, уровень расчетной бюджетной обеспеченности которых составляет менее 1» </w:t>
      </w:r>
      <w:r w:rsidR="00435CFA" w:rsidRPr="00EC1966">
        <w:rPr>
          <w:rFonts w:ascii="Times New Roman" w:hAnsi="Times New Roman" w:cs="Times New Roman"/>
          <w:color w:val="auto"/>
          <w:sz w:val="28"/>
          <w:szCs w:val="28"/>
        </w:rPr>
        <w:t>слова «для городских округов и муниципальных районов» заменить словами «для муниципальных и городских округов и муниципальных районов».</w:t>
      </w:r>
    </w:p>
    <w:p w:rsidR="007842DE" w:rsidRPr="00EC1966" w:rsidRDefault="004A31D4" w:rsidP="00F336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60111B" w:rsidRPr="00EC1966">
        <w:rPr>
          <w:rFonts w:ascii="Times New Roman" w:hAnsi="Times New Roman" w:cs="Times New Roman"/>
          <w:color w:val="auto"/>
          <w:sz w:val="28"/>
          <w:szCs w:val="28"/>
        </w:rPr>
        <w:t>.3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A012A" w:rsidRPr="00EC1966">
        <w:rPr>
          <w:rFonts w:ascii="Times New Roman" w:hAnsi="Times New Roman" w:cs="Times New Roman"/>
          <w:color w:val="auto"/>
          <w:sz w:val="28"/>
          <w:szCs w:val="28"/>
        </w:rPr>
        <w:t>Пункты 4.5 – 4.8 раздела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4 «Условия предоставления субсидии» изложить в следующей редакции:</w:t>
      </w:r>
    </w:p>
    <w:p w:rsidR="006A756A" w:rsidRPr="00EC1966" w:rsidRDefault="007842DE" w:rsidP="006A7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36F72" w:rsidRPr="00EC196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.5. Отсутствие авансирования по расходам, включая расходы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разработку проектной документации и выполнение инженерных изысканий, текущий и капитальный ремонт, реконструкцию, модернизацию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br/>
        <w:t>и капитальное строительство, финансовое обеспечение которых осуществляется за счет субсидий.</w:t>
      </w:r>
    </w:p>
    <w:p w:rsidR="006A756A" w:rsidRPr="00EC1966" w:rsidRDefault="00336F72" w:rsidP="006A7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.6. Наличие положительного </w:t>
      </w:r>
      <w:proofErr w:type="gramStart"/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и объектов, проведенной Кировским областным государственным автономным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учреждением «Управление государственной экспертизы и ценообразования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br/>
        <w:t>в строительстве», в случаях, установленных Правительством Кировской области.</w:t>
      </w:r>
    </w:p>
    <w:p w:rsidR="006A756A" w:rsidRPr="00EC1966" w:rsidRDefault="00336F72" w:rsidP="006A7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.7. Проведение Кировским областным государственным казенным учреждением «Управление капитального строительства» в соответствии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</w:t>
      </w:r>
      <w:r w:rsidR="00CF18F2" w:rsidRPr="00EC1966">
        <w:rPr>
          <w:rFonts w:ascii="Times New Roman" w:hAnsi="Times New Roman" w:cs="Times New Roman"/>
          <w:color w:val="auto"/>
          <w:sz w:val="28"/>
          <w:szCs w:val="28"/>
        </w:rPr>
        <w:t>которых осуществляется за счет с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>убсидий.</w:t>
      </w:r>
    </w:p>
    <w:p w:rsidR="007842DE" w:rsidRPr="00EC1966" w:rsidRDefault="00336F72" w:rsidP="006A7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>.8. Отсутствие мероприятий, напр</w:t>
      </w:r>
      <w:r w:rsidR="00435CF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авленных на подготовку систем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коммунальной инфраструктуры к работе в осенне-зимний период, финансовое обеспечение </w:t>
      </w:r>
      <w:r w:rsidR="00CF18F2" w:rsidRPr="00EC1966">
        <w:rPr>
          <w:rFonts w:ascii="Times New Roman" w:hAnsi="Times New Roman" w:cs="Times New Roman"/>
          <w:color w:val="auto"/>
          <w:sz w:val="28"/>
          <w:szCs w:val="28"/>
        </w:rPr>
        <w:t>которых осуществляется за счет с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убсидий,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утвержденных инвестиционных программах организаций, осуществляющих теплоснабжение или водоснабжение, </w:t>
      </w:r>
      <w:r w:rsidR="006A756A" w:rsidRPr="00EC1966">
        <w:rPr>
          <w:rFonts w:ascii="Times New Roman" w:hAnsi="Times New Roman" w:cs="Times New Roman"/>
          <w:color w:val="auto"/>
          <w:sz w:val="28"/>
          <w:szCs w:val="28"/>
        </w:rPr>
        <w:br/>
        <w:t>и (или) в концессионных соглашениях, заключенных в отношении объектов теплоснабжения или водоснабжения</w:t>
      </w:r>
      <w:r w:rsidR="0055447A" w:rsidRPr="00EC196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842DE" w:rsidRPr="00EC19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8458E" w:rsidRPr="00EC1966" w:rsidRDefault="004A31D4" w:rsidP="00684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7.8</w:t>
      </w:r>
      <w:r w:rsidR="00315B45" w:rsidRPr="00EC1966">
        <w:rPr>
          <w:rFonts w:ascii="Times New Roman" w:hAnsi="Times New Roman" w:cs="Times New Roman"/>
          <w:color w:val="auto"/>
          <w:sz w:val="28"/>
          <w:szCs w:val="28"/>
        </w:rPr>
        <w:t>.4.</w:t>
      </w:r>
      <w:r w:rsidR="00D458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3652">
        <w:rPr>
          <w:rFonts w:ascii="Times New Roman" w:hAnsi="Times New Roman" w:cs="Times New Roman"/>
          <w:color w:val="auto"/>
          <w:sz w:val="28"/>
          <w:szCs w:val="28"/>
        </w:rPr>
        <w:t>Пункт 5.1</w:t>
      </w:r>
      <w:r w:rsidR="0068458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раздел</w:t>
      </w:r>
      <w:r w:rsidR="00CA012A" w:rsidRPr="00EC196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8458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5 «Показатели результативности использова</w:t>
      </w:r>
      <w:r w:rsidR="00F33652">
        <w:rPr>
          <w:rFonts w:ascii="Times New Roman" w:hAnsi="Times New Roman" w:cs="Times New Roman"/>
          <w:color w:val="auto"/>
          <w:sz w:val="28"/>
          <w:szCs w:val="28"/>
        </w:rPr>
        <w:t>ния субсидии»</w:t>
      </w:r>
      <w:r w:rsidR="00CA012A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изложить</w:t>
      </w:r>
      <w:r w:rsidR="0068458E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следующей редакции:</w:t>
      </w:r>
    </w:p>
    <w:p w:rsidR="0068458E" w:rsidRPr="00EC1966" w:rsidRDefault="0068458E" w:rsidP="00684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«5.1. В соглашении о предоставлении субсидии устанавливаются следующие показатели результативности использования субсидии:</w:t>
      </w:r>
    </w:p>
    <w:p w:rsidR="0068458E" w:rsidRPr="00EC1966" w:rsidRDefault="0068458E" w:rsidP="00684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отремонтированных, приобретенных, построенных источников тепловой энергии, а также источников тепловой энергии, прошедших реконструкцию и (или) модернизацию в рамках подготовки </w:t>
      </w:r>
      <w:r w:rsidR="002E665B" w:rsidRPr="00EC1966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коммунальной инфраструктуры к работе в осенне-зимний период;</w:t>
      </w:r>
    </w:p>
    <w:p w:rsidR="0068458E" w:rsidRPr="00EC1966" w:rsidRDefault="00FF337E" w:rsidP="00684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протяженность тепловых сетей, ремонт, строительство, реконструкция и (или) модернизация которых осуществлялись в рамках подготовки систем коммунальной инфраструктуры к работе в осенне-зимний период</w:t>
      </w:r>
      <w:r w:rsidR="0068458E" w:rsidRPr="00EC196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36F72" w:rsidRPr="00EC1966" w:rsidRDefault="002E75C8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протяженность отремонтированных, построенных водопроводных сетей, а также водопроводных сетей, прошедших реконструкцию и (или) </w:t>
      </w:r>
      <w:r w:rsidRPr="00EC1966">
        <w:rPr>
          <w:rFonts w:ascii="Times New Roman" w:hAnsi="Times New Roman" w:cs="Times New Roman"/>
          <w:sz w:val="28"/>
          <w:szCs w:val="28"/>
        </w:rPr>
        <w:lastRenderedPageBreak/>
        <w:t>модернизацию в рамках подготовки систем коммунальной инфраструктуры к работе в осенне-зимний период</w:t>
      </w:r>
      <w:r w:rsidR="00336F72" w:rsidRPr="00EC196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8458E" w:rsidRPr="00EC1966" w:rsidRDefault="0068458E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основного котельного </w:t>
      </w:r>
      <w:r w:rsidR="00566E65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и насосного </w:t>
      </w:r>
      <w:r w:rsidRPr="00EC1966">
        <w:rPr>
          <w:rFonts w:ascii="Times New Roman" w:hAnsi="Times New Roman" w:cs="Times New Roman"/>
          <w:color w:val="auto"/>
          <w:sz w:val="28"/>
          <w:szCs w:val="28"/>
        </w:rPr>
        <w:t>оборудования (котлов, дымовых труб</w:t>
      </w:r>
      <w:r w:rsidR="00566E65" w:rsidRPr="00EC1966">
        <w:rPr>
          <w:rFonts w:ascii="Times New Roman" w:hAnsi="Times New Roman" w:cs="Times New Roman"/>
          <w:color w:val="auto"/>
          <w:sz w:val="28"/>
          <w:szCs w:val="28"/>
        </w:rPr>
        <w:t>, насосов</w:t>
      </w: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), смонтированного на источниках теплоснабжения в рамках подготовки </w:t>
      </w:r>
      <w:r w:rsidR="002E665B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систем </w:t>
      </w: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коммунальной инфраструктуры </w:t>
      </w:r>
      <w:r w:rsidR="0093443C">
        <w:rPr>
          <w:rFonts w:ascii="Times New Roman" w:hAnsi="Times New Roman" w:cs="Times New Roman"/>
          <w:color w:val="auto"/>
          <w:sz w:val="28"/>
          <w:szCs w:val="28"/>
        </w:rPr>
        <w:t>к работе в осенне-зимний период</w:t>
      </w:r>
      <w:r w:rsidR="00FD4A7A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68458E" w:rsidRPr="00EC1966" w:rsidRDefault="00315B45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>7.8.5</w:t>
      </w:r>
      <w:r w:rsidR="0068458E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CA012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Абзацы </w:t>
      </w:r>
      <w:r w:rsidR="00F33652">
        <w:rPr>
          <w:rFonts w:ascii="Times New Roman" w:hAnsi="Times New Roman" w:cs="Times New Roman"/>
          <w:bCs/>
          <w:color w:val="auto"/>
          <w:sz w:val="28"/>
          <w:szCs w:val="28"/>
        </w:rPr>
        <w:t>с восьмого по двенадцатый</w:t>
      </w:r>
      <w:r w:rsidR="0068458E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пункт</w:t>
      </w:r>
      <w:r w:rsidR="00CA012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9344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6.3 </w:t>
      </w:r>
      <w:r w:rsidR="0068458E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раздел</w:t>
      </w:r>
      <w:r w:rsidR="00CA012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9344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 «Порядок</w:t>
      </w:r>
      <w:r w:rsidR="0068458E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перечисления</w:t>
      </w:r>
      <w:r w:rsidR="00CA012A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субсидии» изложить</w:t>
      </w:r>
      <w:r w:rsidR="0068458E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следующей редакции: </w:t>
      </w:r>
    </w:p>
    <w:p w:rsidR="0068458E" w:rsidRPr="00EC1966" w:rsidRDefault="00435CFA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/>
          <w:sz w:val="28"/>
          <w:szCs w:val="28"/>
        </w:rPr>
        <w:t>«</w:t>
      </w:r>
      <w:r w:rsidR="001E1E28" w:rsidRPr="00EC1966">
        <w:rPr>
          <w:rFonts w:ascii="Times New Roman" w:hAnsi="Times New Roman"/>
          <w:sz w:val="28"/>
          <w:szCs w:val="28"/>
        </w:rPr>
        <w:t xml:space="preserve">копия положительного </w:t>
      </w:r>
      <w:proofErr w:type="gramStart"/>
      <w:r w:rsidR="001E1E28" w:rsidRPr="00EC1966">
        <w:rPr>
          <w:rFonts w:ascii="Times New Roman" w:hAnsi="Times New Roman"/>
          <w:sz w:val="28"/>
          <w:szCs w:val="28"/>
        </w:rPr>
        <w:t xml:space="preserve">результата проверки достоверности определения сметной стоимости </w:t>
      </w:r>
      <w:r w:rsidR="001E1E28" w:rsidRPr="00EC1966">
        <w:rPr>
          <w:rFonts w:ascii="Times New Roman" w:eastAsia="Times New Roman" w:hAnsi="Times New Roman" w:cs="Times New Roman"/>
          <w:sz w:val="28"/>
          <w:szCs w:val="28"/>
        </w:rPr>
        <w:t>отдельных видов работ</w:t>
      </w:r>
      <w:proofErr w:type="gramEnd"/>
      <w:r w:rsidR="001E1E28" w:rsidRPr="00EC1966">
        <w:rPr>
          <w:rFonts w:ascii="Times New Roman" w:eastAsia="Times New Roman" w:hAnsi="Times New Roman" w:cs="Times New Roman"/>
          <w:sz w:val="28"/>
          <w:szCs w:val="28"/>
        </w:rPr>
        <w:t xml:space="preserve"> и объектов, проведенной Кировским областным государственным автономным учреждением «Управление государственной экспертизы и ценообразования </w:t>
      </w:r>
      <w:r w:rsidR="001E1E28" w:rsidRPr="00EC1966">
        <w:rPr>
          <w:rFonts w:ascii="Times New Roman" w:eastAsia="Times New Roman" w:hAnsi="Times New Roman" w:cs="Times New Roman"/>
          <w:sz w:val="28"/>
          <w:szCs w:val="28"/>
        </w:rPr>
        <w:br/>
        <w:t>в строительстве»,</w:t>
      </w:r>
      <w:r w:rsidR="001E1E28" w:rsidRPr="00EC1966">
        <w:rPr>
          <w:rFonts w:ascii="Times New Roman" w:hAnsi="Times New Roman" w:cs="Times New Roman"/>
          <w:sz w:val="28"/>
          <w:szCs w:val="28"/>
        </w:rPr>
        <w:t xml:space="preserve"> в случаях, установленных Правительством Кировской области</w:t>
      </w:r>
      <w:r w:rsidR="0068458E" w:rsidRPr="00EC196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8458E" w:rsidRPr="00EC1966" w:rsidRDefault="001E1E28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/>
          <w:sz w:val="28"/>
          <w:szCs w:val="28"/>
        </w:rPr>
        <w:t>копия д</w:t>
      </w:r>
      <w:r w:rsidRPr="00EC1966">
        <w:rPr>
          <w:rFonts w:ascii="Times New Roman" w:hAnsi="Times New Roman"/>
          <w:bCs/>
          <w:sz w:val="28"/>
          <w:szCs w:val="28"/>
        </w:rPr>
        <w:t>оговора, заключенного на безвозмездной основе</w:t>
      </w:r>
      <w:r w:rsidRPr="00EC1966">
        <w:rPr>
          <w:rFonts w:ascii="Times New Roman" w:hAnsi="Times New Roman"/>
          <w:sz w:val="28"/>
          <w:szCs w:val="28"/>
        </w:rPr>
        <w:br/>
        <w:t xml:space="preserve">с </w:t>
      </w:r>
      <w:r w:rsidRPr="00EC1966">
        <w:rPr>
          <w:rFonts w:ascii="Times New Roman" w:hAnsi="Times New Roman"/>
          <w:bCs/>
          <w:sz w:val="28"/>
          <w:szCs w:val="28"/>
        </w:rPr>
        <w:t xml:space="preserve">Кировским областным государственным казенным учреждением «Управление капитального строительства» на </w:t>
      </w:r>
      <w:r w:rsidRPr="00EC1966">
        <w:rPr>
          <w:rFonts w:ascii="Times New Roman" w:hAnsi="Times New Roman"/>
          <w:sz w:val="28"/>
          <w:szCs w:val="28"/>
        </w:rPr>
        <w:t>п</w:t>
      </w:r>
      <w:r w:rsidRPr="00EC1966">
        <w:rPr>
          <w:rFonts w:ascii="Times New Roman" w:hAnsi="Times New Roman"/>
          <w:bCs/>
          <w:sz w:val="28"/>
          <w:szCs w:val="28"/>
        </w:rPr>
        <w:t xml:space="preserve">роведение строительного контроля </w:t>
      </w:r>
      <w:r w:rsidRPr="00EC1966">
        <w:rPr>
          <w:rFonts w:ascii="Times New Roman" w:eastAsia="Times New Roman" w:hAnsi="Times New Roman" w:cs="Times New Roman"/>
          <w:sz w:val="28"/>
          <w:szCs w:val="28"/>
        </w:rPr>
        <w:t xml:space="preserve">в процессе строительства, реконструкции, капитального ремонта объектов капитального строительства, финансовое обеспечение </w:t>
      </w:r>
      <w:r w:rsidR="00CF18F2" w:rsidRPr="00EC1966">
        <w:rPr>
          <w:rFonts w:ascii="Times New Roman" w:eastAsia="Times New Roman" w:hAnsi="Times New Roman" w:cs="Times New Roman"/>
          <w:sz w:val="28"/>
          <w:szCs w:val="28"/>
        </w:rPr>
        <w:t>которых осуществляется за счет субсидии</w:t>
      </w:r>
      <w:r w:rsidR="0068458E" w:rsidRPr="00EC196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8458E" w:rsidRPr="00EC1966" w:rsidRDefault="0068458E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копии паспортов на </w:t>
      </w:r>
      <w:r w:rsidR="002F218D" w:rsidRPr="00F004DC">
        <w:rPr>
          <w:rFonts w:ascii="Times New Roman" w:hAnsi="Times New Roman" w:cs="Times New Roman"/>
          <w:color w:val="auto"/>
          <w:sz w:val="28"/>
          <w:szCs w:val="28"/>
        </w:rPr>
        <w:t>приобретаемый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источник тепловой энергии</w:t>
      </w:r>
      <w:r w:rsidR="002F1D15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(здание котельной) 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>и (или) приобретаемо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основно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котельно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1E28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и насосно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(котл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>, дымовы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труб</w:t>
      </w:r>
      <w:r w:rsidR="0078546F" w:rsidRPr="00F004DC">
        <w:rPr>
          <w:rFonts w:ascii="Times New Roman" w:hAnsi="Times New Roman" w:cs="Times New Roman"/>
          <w:color w:val="auto"/>
          <w:sz w:val="28"/>
          <w:szCs w:val="28"/>
        </w:rPr>
        <w:t>ы, насосы</w:t>
      </w:r>
      <w:r w:rsidR="00E30DA3" w:rsidRPr="00F004D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004DC">
        <w:rPr>
          <w:rFonts w:ascii="Times New Roman" w:hAnsi="Times New Roman" w:cs="Times New Roman"/>
          <w:color w:val="auto"/>
          <w:sz w:val="28"/>
          <w:szCs w:val="28"/>
        </w:rPr>
        <w:t xml:space="preserve"> (в случае реализации такого мероприятия);</w:t>
      </w:r>
    </w:p>
    <w:p w:rsidR="0068458E" w:rsidRPr="00EC1966" w:rsidRDefault="0068458E" w:rsidP="0057324C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копия заявки на проведение аукциона;</w:t>
      </w:r>
    </w:p>
    <w:p w:rsidR="007842DE" w:rsidRPr="00EC1966" w:rsidRDefault="00CF18F2" w:rsidP="0057324C">
      <w:pPr>
        <w:autoSpaceDE w:val="0"/>
        <w:autoSpaceDN w:val="0"/>
        <w:adjustRightInd w:val="0"/>
        <w:spacing w:after="160" w:line="47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hAnsi="Times New Roman"/>
          <w:bCs/>
          <w:sz w:val="28"/>
          <w:szCs w:val="28"/>
        </w:rPr>
        <w:t>письмо от муниципального образования</w:t>
      </w:r>
      <w:r w:rsidR="001E1E28" w:rsidRPr="00EC1966">
        <w:rPr>
          <w:rFonts w:ascii="Times New Roman" w:hAnsi="Times New Roman"/>
          <w:bCs/>
          <w:sz w:val="28"/>
          <w:szCs w:val="28"/>
        </w:rPr>
        <w:t xml:space="preserve"> о том, что мероприятие, нап</w:t>
      </w:r>
      <w:r w:rsidR="00435CFA" w:rsidRPr="00EC1966">
        <w:rPr>
          <w:rFonts w:ascii="Times New Roman" w:hAnsi="Times New Roman"/>
          <w:bCs/>
          <w:sz w:val="28"/>
          <w:szCs w:val="28"/>
        </w:rPr>
        <w:t>равленное на подготовку систем</w:t>
      </w:r>
      <w:r w:rsidR="001E1E28" w:rsidRPr="00EC1966">
        <w:rPr>
          <w:rFonts w:ascii="Times New Roman" w:hAnsi="Times New Roman"/>
          <w:bCs/>
          <w:sz w:val="28"/>
          <w:szCs w:val="28"/>
        </w:rPr>
        <w:t xml:space="preserve"> коммунальной инфраструктуры к работе в осенне-зимний период, финансовое обеспечение к</w:t>
      </w:r>
      <w:r w:rsidR="00F33652">
        <w:rPr>
          <w:rFonts w:ascii="Times New Roman" w:hAnsi="Times New Roman"/>
          <w:bCs/>
          <w:sz w:val="28"/>
          <w:szCs w:val="28"/>
        </w:rPr>
        <w:t>оторого осуществляется за счет с</w:t>
      </w:r>
      <w:r w:rsidR="001E1E28" w:rsidRPr="00EC1966">
        <w:rPr>
          <w:rFonts w:ascii="Times New Roman" w:hAnsi="Times New Roman"/>
          <w:bCs/>
          <w:sz w:val="28"/>
          <w:szCs w:val="28"/>
        </w:rPr>
        <w:t xml:space="preserve">убсидий, отсутствует в утвержденной инвестиционной программе организации, осуществляющей теплоснабжение или водоснабжение, и (или) </w:t>
      </w:r>
      <w:r w:rsidR="001E1E28" w:rsidRPr="00EC1966">
        <w:rPr>
          <w:rFonts w:ascii="Times New Roman" w:hAnsi="Times New Roman"/>
          <w:bCs/>
          <w:sz w:val="28"/>
          <w:szCs w:val="28"/>
        </w:rPr>
        <w:lastRenderedPageBreak/>
        <w:t>в концессионном соглашении, заключенном в отношении объектов теплоснабжения или водоснабжения</w:t>
      </w:r>
      <w:proofErr w:type="gramStart"/>
      <w:r w:rsidR="001E1E28" w:rsidRPr="00EC1966">
        <w:rPr>
          <w:rFonts w:ascii="Times New Roman" w:hAnsi="Times New Roman"/>
          <w:bCs/>
          <w:sz w:val="28"/>
          <w:szCs w:val="28"/>
        </w:rPr>
        <w:t>;</w:t>
      </w:r>
      <w:r w:rsidR="00E30DA3" w:rsidRPr="00EC1966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="00E30DA3" w:rsidRPr="00EC19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735F" w:rsidRPr="00EC1966" w:rsidRDefault="004A31D4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7.9</w:t>
      </w:r>
      <w:r w:rsidR="002A784D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82583">
        <w:rPr>
          <w:rFonts w:ascii="Times New Roman" w:hAnsi="Times New Roman" w:cs="Times New Roman"/>
          <w:color w:val="auto"/>
          <w:sz w:val="28"/>
          <w:szCs w:val="28"/>
        </w:rPr>
        <w:t>Внести изменение</w:t>
      </w:r>
      <w:r w:rsidR="0093443C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2A784D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пункт</w:t>
      </w:r>
      <w:r w:rsidR="00B825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784D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6.3 </w:t>
      </w:r>
      <w:r w:rsidR="0093443C">
        <w:rPr>
          <w:rFonts w:ascii="Times New Roman" w:hAnsi="Times New Roman" w:cs="Times New Roman"/>
          <w:color w:val="auto"/>
          <w:sz w:val="28"/>
          <w:szCs w:val="28"/>
        </w:rPr>
        <w:t xml:space="preserve">раздела 6 «Порядок перечисления субсидии» </w:t>
      </w:r>
      <w:r w:rsidR="002A784D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Порядка </w:t>
      </w:r>
      <w:r w:rsidR="0030735F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и распределения субсидий местным бюджетам из областного бюджета на строительство и реконструкцию (модернизацию) объектов питьевого водоснабжения </w:t>
      </w:r>
      <w:r w:rsidR="002A784D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 </w:t>
      </w:r>
      <w:r w:rsidR="0030735F" w:rsidRPr="00EC196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3443C">
        <w:rPr>
          <w:rFonts w:ascii="Times New Roman" w:hAnsi="Times New Roman" w:cs="Times New Roman"/>
          <w:color w:val="auto"/>
          <w:sz w:val="28"/>
          <w:szCs w:val="28"/>
        </w:rPr>
        <w:t xml:space="preserve"> к Подпрограмме)</w:t>
      </w:r>
      <w:r w:rsidR="00B825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3443C">
        <w:rPr>
          <w:rFonts w:ascii="Times New Roman" w:hAnsi="Times New Roman" w:cs="Times New Roman"/>
          <w:color w:val="auto"/>
          <w:sz w:val="28"/>
          <w:szCs w:val="28"/>
        </w:rPr>
        <w:t xml:space="preserve">  изложив абзац шестой</w:t>
      </w:r>
      <w:r w:rsidR="0030735F"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следующей редакции</w:t>
      </w:r>
      <w:r w:rsidR="002A784D" w:rsidRPr="00EC196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A784D" w:rsidRPr="00EC1966" w:rsidRDefault="0030735F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C1966">
        <w:rPr>
          <w:rFonts w:ascii="Times New Roman" w:hAnsi="Times New Roman" w:cs="Times New Roman"/>
          <w:color w:val="auto"/>
          <w:sz w:val="28"/>
          <w:szCs w:val="28"/>
        </w:rPr>
        <w:t>«копии платежных поручений, подтверждающих финансирование за счет средств местного бюджета (в случае предоставления субсидии на цели, предусмотренные подпунктом 1.2.2 настоящего Порядка;».</w:t>
      </w:r>
      <w:proofErr w:type="gramEnd"/>
    </w:p>
    <w:p w:rsidR="00BA4FBD" w:rsidRPr="00EC1966" w:rsidRDefault="00BA4FBD" w:rsidP="00315B45">
      <w:pPr>
        <w:pStyle w:val="1"/>
        <w:numPr>
          <w:ilvl w:val="0"/>
          <w:numId w:val="24"/>
        </w:numPr>
        <w:spacing w:line="360" w:lineRule="auto"/>
        <w:ind w:left="142" w:firstLine="567"/>
        <w:contextualSpacing/>
        <w:jc w:val="both"/>
        <w:rPr>
          <w:sz w:val="28"/>
          <w:szCs w:val="28"/>
        </w:rPr>
      </w:pPr>
      <w:r w:rsidRPr="00EC1966">
        <w:rPr>
          <w:sz w:val="28"/>
          <w:szCs w:val="28"/>
        </w:rPr>
        <w:t>Внести в подпрограмму «Энергосбережение и повышение энергетической эффективности в Кировской области» (приложение № 4 к Государственной программе) (далее − Подпрограмма) следующие изменения:</w:t>
      </w:r>
    </w:p>
    <w:p w:rsidR="00FD4A7A" w:rsidRDefault="00315B45" w:rsidP="00D01D0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D01D07" w:rsidRPr="00EC1966">
        <w:rPr>
          <w:rFonts w:ascii="Times New Roman" w:hAnsi="Times New Roman" w:cs="Times New Roman"/>
          <w:sz w:val="28"/>
          <w:szCs w:val="28"/>
        </w:rPr>
        <w:t xml:space="preserve">.1. </w:t>
      </w:r>
      <w:r w:rsidR="00FD4A7A">
        <w:rPr>
          <w:rFonts w:ascii="Times New Roman" w:hAnsi="Times New Roman" w:cs="Times New Roman"/>
          <w:sz w:val="28"/>
          <w:szCs w:val="28"/>
        </w:rPr>
        <w:t>В паспорте Подпрограммы:</w:t>
      </w:r>
    </w:p>
    <w:p w:rsidR="00D01D07" w:rsidRPr="00EC1966" w:rsidRDefault="00FD4A7A" w:rsidP="00D01D0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</w:t>
      </w:r>
      <w:hyperlink r:id="rId15" w:history="1">
        <w:r w:rsidR="00D01D07" w:rsidRPr="00EC1966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D01D07" w:rsidRPr="00EC1966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</w:t>
      </w:r>
      <w:r>
        <w:rPr>
          <w:rFonts w:ascii="Times New Roman" w:hAnsi="Times New Roman" w:cs="Times New Roman"/>
          <w:sz w:val="28"/>
          <w:szCs w:val="28"/>
        </w:rPr>
        <w:t>мы»</w:t>
      </w:r>
      <w:r w:rsidR="00D01D07" w:rsidRPr="00EC19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522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127"/>
      </w:tblGrid>
      <w:tr w:rsidR="00D01D07" w:rsidRPr="00EC1966" w:rsidTr="008A7C33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07" w:rsidRPr="00EC1966" w:rsidRDefault="00D01D07" w:rsidP="008A7C33">
            <w:pPr>
              <w:pStyle w:val="ConsPlusNormal"/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07" w:rsidRPr="00EC1966" w:rsidRDefault="00D01D07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– 1 007 548,10 тыс. рублей, в том числе:</w:t>
            </w:r>
          </w:p>
          <w:p w:rsidR="00D01D07" w:rsidRPr="00EC1966" w:rsidRDefault="00D01D07" w:rsidP="008A7C33">
            <w:pPr>
              <w:pStyle w:val="ConsPlusNormal"/>
              <w:jc w:val="both"/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6 340,8 тыс. рублей;</w:t>
            </w:r>
          </w:p>
          <w:p w:rsidR="00D01D07" w:rsidRPr="00EC1966" w:rsidRDefault="009605AB" w:rsidP="008A7C33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 w:rsidR="00062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  <w:r w:rsidR="00D01D07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47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1D07" w:rsidRPr="00EC1966">
              <w:rPr>
                <w:rFonts w:ascii="Times New Roman" w:hAnsi="Times New Roman" w:cs="Times New Roman"/>
                <w:sz w:val="28"/>
                <w:szCs w:val="28"/>
              </w:rPr>
              <w:t>1 001 207,3 тыс. рублей».</w:t>
            </w:r>
          </w:p>
        </w:tc>
      </w:tr>
    </w:tbl>
    <w:p w:rsidR="00FD4A7A" w:rsidRDefault="00FD4A7A" w:rsidP="00FD4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A7A" w:rsidRPr="00467393" w:rsidRDefault="00FD4A7A" w:rsidP="00F336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67393">
        <w:rPr>
          <w:rFonts w:ascii="Times New Roman" w:hAnsi="Times New Roman" w:cs="Times New Roman"/>
          <w:sz w:val="28"/>
          <w:szCs w:val="28"/>
        </w:rPr>
        <w:t>.2.2. Дополнить разделом «</w:t>
      </w:r>
      <w:proofErr w:type="spellStart"/>
      <w:r w:rsidRPr="00467393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467393">
        <w:rPr>
          <w:rFonts w:ascii="Times New Roman" w:hAnsi="Times New Roman" w:cs="Times New Roman"/>
          <w:sz w:val="28"/>
          <w:szCs w:val="28"/>
        </w:rPr>
        <w:t>: объем налоговых расходов» следующего содержания: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229"/>
      </w:tblGrid>
      <w:tr w:rsidR="00FD4A7A" w:rsidRPr="00EC1966" w:rsidTr="001B16A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FD4A7A" w:rsidRPr="00EC1966" w:rsidRDefault="00FD4A7A" w:rsidP="001B16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FD4A7A" w:rsidRPr="00EC1966" w:rsidRDefault="00F33652" w:rsidP="001B16A0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отсутствую</w:t>
            </w:r>
            <w:r w:rsidR="00FD4A7A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т»</w:t>
            </w:r>
            <w:r w:rsidR="00FD4A7A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.</w:t>
            </w:r>
          </w:p>
        </w:tc>
      </w:tr>
    </w:tbl>
    <w:p w:rsidR="00D01D07" w:rsidRPr="00EC1966" w:rsidRDefault="00D01D07" w:rsidP="00D01D07">
      <w:pPr>
        <w:pStyle w:val="1"/>
        <w:tabs>
          <w:tab w:val="left" w:pos="1276"/>
        </w:tabs>
        <w:spacing w:line="360" w:lineRule="auto"/>
        <w:ind w:left="1728"/>
        <w:contextualSpacing/>
        <w:jc w:val="both"/>
        <w:rPr>
          <w:sz w:val="28"/>
          <w:szCs w:val="28"/>
        </w:rPr>
      </w:pPr>
    </w:p>
    <w:p w:rsidR="00BA4FBD" w:rsidRPr="00EC1966" w:rsidRDefault="00EB2FDE" w:rsidP="00315B45">
      <w:pPr>
        <w:pStyle w:val="a9"/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color w:val="auto"/>
          <w:sz w:val="28"/>
          <w:szCs w:val="28"/>
        </w:rPr>
        <w:t>В абзаце пятом подпункта 3.2.2 пункта 3</w:t>
      </w:r>
      <w:r w:rsidR="002712DC" w:rsidRPr="00EC1966">
        <w:rPr>
          <w:rFonts w:ascii="Times New Roman" w:hAnsi="Times New Roman" w:cs="Times New Roman"/>
          <w:color w:val="auto"/>
          <w:sz w:val="28"/>
          <w:szCs w:val="28"/>
        </w:rPr>
        <w:t>.2</w:t>
      </w:r>
      <w:r w:rsidRPr="00EC1966">
        <w:rPr>
          <w:rFonts w:ascii="Times New Roman" w:hAnsi="Times New Roman" w:cs="Times New Roman"/>
          <w:color w:val="auto"/>
          <w:sz w:val="28"/>
          <w:szCs w:val="28"/>
        </w:rPr>
        <w:t xml:space="preserve"> раздела 3 «</w:t>
      </w: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Обобщенная </w:t>
      </w:r>
      <w:r w:rsidR="00BA4FBD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характеристика отдельных мероприятий, проектов </w:t>
      </w:r>
      <w:r w:rsidR="00BA4FBD" w:rsidRPr="00EC1966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Подпрограммы» слова «</w:t>
      </w:r>
      <w:proofErr w:type="gramStart"/>
      <w:r w:rsidR="00BA4FBD" w:rsidRPr="00EC1966">
        <w:rPr>
          <w:rFonts w:ascii="Times New Roman" w:hAnsi="Times New Roman" w:cs="Times New Roman"/>
          <w:bCs/>
          <w:color w:val="auto"/>
          <w:sz w:val="28"/>
          <w:szCs w:val="28"/>
        </w:rPr>
        <w:t>приведен</w:t>
      </w:r>
      <w:proofErr w:type="gramEnd"/>
      <w:r w:rsidR="00BA4FBD"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приложении» заменить словами «утверждается нормативным правовым актом Правительства Кировской области».</w:t>
      </w:r>
    </w:p>
    <w:p w:rsidR="00ED0237" w:rsidRPr="00EC1966" w:rsidRDefault="00315B45" w:rsidP="00ED0237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EB2FDE" w:rsidRPr="00EC1966">
        <w:rPr>
          <w:rFonts w:ascii="Times New Roman" w:hAnsi="Times New Roman" w:cs="Times New Roman"/>
          <w:sz w:val="28"/>
          <w:szCs w:val="28"/>
        </w:rPr>
        <w:t>.3</w:t>
      </w:r>
      <w:r w:rsidR="00ED0237" w:rsidRPr="00EC1966">
        <w:rPr>
          <w:rFonts w:ascii="Times New Roman" w:hAnsi="Times New Roman" w:cs="Times New Roman"/>
          <w:sz w:val="28"/>
          <w:szCs w:val="28"/>
        </w:rPr>
        <w:t>. В разделе 4 «Ресурсное обеспечение Подпрограммы»:</w:t>
      </w:r>
    </w:p>
    <w:p w:rsidR="00ED0237" w:rsidRPr="00EC1966" w:rsidRDefault="00315B45" w:rsidP="00C23B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EB2FDE" w:rsidRPr="00EC1966">
        <w:rPr>
          <w:rFonts w:ascii="Times New Roman" w:hAnsi="Times New Roman" w:cs="Times New Roman"/>
          <w:sz w:val="28"/>
          <w:szCs w:val="28"/>
        </w:rPr>
        <w:t>.3</w:t>
      </w:r>
      <w:r w:rsidR="00ED0237" w:rsidRPr="00EC1966">
        <w:rPr>
          <w:rFonts w:ascii="Times New Roman" w:hAnsi="Times New Roman" w:cs="Times New Roman"/>
          <w:sz w:val="28"/>
          <w:szCs w:val="28"/>
        </w:rPr>
        <w:t xml:space="preserve">.1. В </w:t>
      </w:r>
      <w:hyperlink r:id="rId16" w:history="1">
        <w:r w:rsidR="00ED0237" w:rsidRPr="00EC196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C23B68" w:rsidRPr="00EC1966">
        <w:rPr>
          <w:rFonts w:ascii="Times New Roman" w:hAnsi="Times New Roman" w:cs="Times New Roman"/>
          <w:sz w:val="28"/>
          <w:szCs w:val="28"/>
        </w:rPr>
        <w:t xml:space="preserve"> слова «1 007 464,60</w:t>
      </w:r>
      <w:r w:rsidR="00ED0237" w:rsidRPr="00EC1966">
        <w:rPr>
          <w:rFonts w:ascii="Times New Roman" w:hAnsi="Times New Roman" w:cs="Times New Roman"/>
          <w:sz w:val="28"/>
          <w:szCs w:val="28"/>
        </w:rPr>
        <w:t xml:space="preserve"> тыс. рублей» заменить </w:t>
      </w:r>
      <w:r w:rsidR="00ED0237" w:rsidRPr="00EC1966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C23B68" w:rsidRPr="00EC1966">
        <w:rPr>
          <w:rFonts w:ascii="Times New Roman" w:hAnsi="Times New Roman" w:cs="Times New Roman"/>
          <w:sz w:val="28"/>
          <w:szCs w:val="28"/>
        </w:rPr>
        <w:t>1 007 548,10</w:t>
      </w:r>
      <w:r w:rsidR="00ED0237" w:rsidRPr="00EC1966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ED0237" w:rsidRPr="00EC1966" w:rsidRDefault="00315B45" w:rsidP="00C23B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EB2FDE" w:rsidRPr="00EC1966">
        <w:rPr>
          <w:rFonts w:ascii="Times New Roman" w:hAnsi="Times New Roman" w:cs="Times New Roman"/>
          <w:sz w:val="28"/>
          <w:szCs w:val="28"/>
        </w:rPr>
        <w:t>.3</w:t>
      </w:r>
      <w:r w:rsidR="00C23B68" w:rsidRPr="00EC1966">
        <w:rPr>
          <w:rFonts w:ascii="Times New Roman" w:hAnsi="Times New Roman" w:cs="Times New Roman"/>
          <w:sz w:val="28"/>
          <w:szCs w:val="28"/>
        </w:rPr>
        <w:t>.2</w:t>
      </w:r>
      <w:r w:rsidR="00875241">
        <w:rPr>
          <w:rFonts w:ascii="Times New Roman" w:hAnsi="Times New Roman" w:cs="Times New Roman"/>
          <w:sz w:val="28"/>
          <w:szCs w:val="28"/>
        </w:rPr>
        <w:t xml:space="preserve">. </w:t>
      </w:r>
      <w:r w:rsidR="00ED0237" w:rsidRPr="00EC1966">
        <w:rPr>
          <w:rFonts w:ascii="Times New Roman" w:hAnsi="Times New Roman" w:cs="Times New Roman"/>
          <w:sz w:val="28"/>
          <w:szCs w:val="28"/>
        </w:rPr>
        <w:t>В а</w:t>
      </w:r>
      <w:r w:rsidR="00C23B68" w:rsidRPr="00EC1966">
        <w:rPr>
          <w:rFonts w:ascii="Times New Roman" w:hAnsi="Times New Roman" w:cs="Times New Roman"/>
          <w:sz w:val="28"/>
          <w:szCs w:val="28"/>
        </w:rPr>
        <w:t>бзаце втором слова «6 257,30</w:t>
      </w:r>
      <w:r w:rsidR="00ED0237" w:rsidRPr="00EC1966">
        <w:rPr>
          <w:rFonts w:ascii="Times New Roman" w:hAnsi="Times New Roman" w:cs="Times New Roman"/>
          <w:sz w:val="28"/>
          <w:szCs w:val="28"/>
        </w:rPr>
        <w:t xml:space="preserve"> тыс. рублей» заменить </w:t>
      </w:r>
      <w:r w:rsidR="00ED0237" w:rsidRPr="00EC1966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C23B68" w:rsidRPr="00EC1966">
        <w:rPr>
          <w:rFonts w:ascii="Times New Roman" w:hAnsi="Times New Roman" w:cs="Times New Roman"/>
          <w:sz w:val="28"/>
          <w:szCs w:val="28"/>
        </w:rPr>
        <w:t xml:space="preserve">6 340,8 </w:t>
      </w:r>
      <w:r w:rsidR="00ED0237" w:rsidRPr="00EC1966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7F56F6" w:rsidRPr="00EC1966" w:rsidRDefault="00315B45" w:rsidP="00C23B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7F56F6" w:rsidRPr="00EC1966">
        <w:rPr>
          <w:rFonts w:ascii="Times New Roman" w:hAnsi="Times New Roman" w:cs="Times New Roman"/>
          <w:sz w:val="28"/>
          <w:szCs w:val="28"/>
        </w:rPr>
        <w:t>.3.3. В абзаце третье</w:t>
      </w:r>
      <w:r w:rsidR="009605AB">
        <w:rPr>
          <w:rFonts w:ascii="Times New Roman" w:hAnsi="Times New Roman" w:cs="Times New Roman"/>
          <w:sz w:val="28"/>
          <w:szCs w:val="28"/>
        </w:rPr>
        <w:t>м</w:t>
      </w:r>
      <w:r w:rsidR="007F56F6" w:rsidRPr="00EC1966">
        <w:rPr>
          <w:rFonts w:ascii="Times New Roman" w:hAnsi="Times New Roman" w:cs="Times New Roman"/>
          <w:sz w:val="28"/>
          <w:szCs w:val="28"/>
        </w:rPr>
        <w:t xml:space="preserve"> слова «внебюджетные средства» заменить сло</w:t>
      </w:r>
      <w:r w:rsidR="00FD4A7A">
        <w:rPr>
          <w:rFonts w:ascii="Times New Roman" w:hAnsi="Times New Roman" w:cs="Times New Roman"/>
          <w:sz w:val="28"/>
          <w:szCs w:val="28"/>
        </w:rPr>
        <w:t>вами «</w:t>
      </w:r>
      <w:r w:rsidR="009605AB">
        <w:rPr>
          <w:rFonts w:ascii="Times New Roman" w:hAnsi="Times New Roman" w:cs="Times New Roman"/>
          <w:sz w:val="28"/>
          <w:szCs w:val="28"/>
        </w:rPr>
        <w:t>средства иных внебюджетных источников</w:t>
      </w:r>
      <w:r w:rsidR="007F56F6" w:rsidRPr="00EC1966">
        <w:rPr>
          <w:rFonts w:ascii="Times New Roman" w:hAnsi="Times New Roman" w:cs="Times New Roman"/>
          <w:sz w:val="28"/>
          <w:szCs w:val="28"/>
        </w:rPr>
        <w:t>».</w:t>
      </w:r>
    </w:p>
    <w:p w:rsidR="00B248CF" w:rsidRPr="00EC1966" w:rsidRDefault="00315B45" w:rsidP="00C23B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B248CF" w:rsidRPr="00EC1966">
        <w:rPr>
          <w:rFonts w:ascii="Times New Roman" w:hAnsi="Times New Roman" w:cs="Times New Roman"/>
          <w:sz w:val="28"/>
          <w:szCs w:val="28"/>
        </w:rPr>
        <w:t>.3.4</w:t>
      </w:r>
      <w:r w:rsidR="00F33652">
        <w:rPr>
          <w:rFonts w:ascii="Times New Roman" w:hAnsi="Times New Roman" w:cs="Times New Roman"/>
          <w:sz w:val="28"/>
          <w:szCs w:val="28"/>
        </w:rPr>
        <w:t>.</w:t>
      </w:r>
      <w:r w:rsidR="00B248CF" w:rsidRPr="00EC1966">
        <w:rPr>
          <w:rFonts w:ascii="Times New Roman" w:hAnsi="Times New Roman" w:cs="Times New Roman"/>
          <w:sz w:val="28"/>
          <w:szCs w:val="28"/>
        </w:rPr>
        <w:t xml:space="preserve"> В абзаце пятом слова «</w:t>
      </w:r>
      <w:r w:rsidR="003A1131" w:rsidRPr="00EC1966">
        <w:rPr>
          <w:rFonts w:ascii="Times New Roman" w:hAnsi="Times New Roman" w:cs="Times New Roman"/>
          <w:sz w:val="28"/>
          <w:szCs w:val="28"/>
        </w:rPr>
        <w:t>Внебюджетными источниками» заменить словами «Иными внебюджетными источниками».</w:t>
      </w:r>
    </w:p>
    <w:p w:rsidR="00ED0237" w:rsidRPr="00EC1966" w:rsidRDefault="00315B45" w:rsidP="00C23B68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left="1160" w:hanging="451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8</w:t>
      </w:r>
      <w:r w:rsidR="00EB2FDE" w:rsidRPr="00EC1966">
        <w:rPr>
          <w:rFonts w:ascii="Times New Roman" w:hAnsi="Times New Roman" w:cs="Times New Roman"/>
          <w:sz w:val="28"/>
          <w:szCs w:val="28"/>
        </w:rPr>
        <w:t>.3</w:t>
      </w:r>
      <w:r w:rsidR="00C23B68" w:rsidRPr="00EC1966">
        <w:rPr>
          <w:rFonts w:ascii="Times New Roman" w:hAnsi="Times New Roman" w:cs="Times New Roman"/>
          <w:sz w:val="28"/>
          <w:szCs w:val="28"/>
        </w:rPr>
        <w:t>.</w:t>
      </w:r>
      <w:r w:rsidRPr="00EC1966">
        <w:rPr>
          <w:rFonts w:ascii="Times New Roman" w:hAnsi="Times New Roman" w:cs="Times New Roman"/>
          <w:sz w:val="28"/>
          <w:szCs w:val="28"/>
        </w:rPr>
        <w:t>5</w:t>
      </w:r>
      <w:r w:rsidR="00ED0237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="00ED0237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ED0237" w:rsidRPr="00EC196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ED0237" w:rsidRPr="00EC1966" w:rsidRDefault="00ED0237" w:rsidP="00C23B68">
      <w:pPr>
        <w:pStyle w:val="ConsPlusNormal"/>
        <w:spacing w:line="360" w:lineRule="auto"/>
        <w:ind w:left="993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ED0237" w:rsidRPr="00EC1966" w:rsidRDefault="00ED0237" w:rsidP="00C23B68">
      <w:pPr>
        <w:pStyle w:val="ConsPlusNormal"/>
        <w:spacing w:line="276" w:lineRule="auto"/>
        <w:ind w:left="710"/>
        <w:contextualSpacing/>
        <w:jc w:val="right"/>
      </w:pPr>
      <w:r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721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96"/>
        <w:gridCol w:w="1276"/>
        <w:gridCol w:w="1275"/>
        <w:gridCol w:w="1417"/>
        <w:gridCol w:w="1276"/>
        <w:gridCol w:w="1276"/>
      </w:tblGrid>
      <w:tr w:rsidR="00ED0237" w:rsidRPr="00074A54" w:rsidTr="0063523B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Направления финансирования Подпрограммы</w:t>
            </w:r>
          </w:p>
        </w:tc>
        <w:tc>
          <w:tcPr>
            <w:tcW w:w="7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ED0237" w:rsidRPr="00074A54" w:rsidTr="0063523B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ED0237" w:rsidRPr="00074A54" w:rsidTr="0063523B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37" w:rsidRPr="00074A54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ED0237" w:rsidRPr="00074A54" w:rsidTr="007D1C0C">
        <w:trPr>
          <w:trHeight w:val="2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tabs>
                <w:tab w:val="left" w:pos="605"/>
              </w:tabs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Подпрограмма </w:t>
            </w:r>
            <w:proofErr w:type="gramStart"/>
            <w:r w:rsidRPr="00074A54">
              <w:rPr>
                <w:rFonts w:ascii="Times New Roman" w:eastAsia="Courier New" w:hAnsi="Times New Roman" w:cs="Times New Roman"/>
                <w:lang w:bidi="hi-IN"/>
              </w:rPr>
              <w:t>–</w:t>
            </w: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proofErr w:type="gramEnd"/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сего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1007548,10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201480,40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201503,5</w:t>
            </w:r>
            <w:r w:rsidR="0063523B" w:rsidRPr="00074A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201511,40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201521,40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201531,40</w:t>
            </w:r>
          </w:p>
        </w:tc>
      </w:tr>
      <w:tr w:rsidR="00ED0237" w:rsidRPr="00074A54" w:rsidTr="007D1C0C">
        <w:trPr>
          <w:trHeight w:val="2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том числе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237" w:rsidRPr="00074A54" w:rsidTr="007D1C0C">
        <w:trPr>
          <w:trHeight w:val="2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капитальные вложения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1001207,30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200145,30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200252,00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200260,00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200270,00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200280,00</w:t>
            </w:r>
          </w:p>
        </w:tc>
      </w:tr>
      <w:tr w:rsidR="00ED0237" w:rsidRPr="00074A54" w:rsidTr="007D1C0C">
        <w:trPr>
          <w:trHeight w:val="2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ED0237" w:rsidP="007D1C0C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6340,80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C23B68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1335,10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1251,50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1251,40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1251,40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074A54" w:rsidRDefault="0063523B" w:rsidP="007D1C0C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1251,40</w:t>
            </w:r>
            <w:r w:rsidR="009605AB" w:rsidRPr="00074A54">
              <w:rPr>
                <w:rFonts w:ascii="Times New Roman" w:hAnsi="Times New Roman" w:cs="Times New Roman"/>
              </w:rPr>
              <w:t>».</w:t>
            </w:r>
          </w:p>
        </w:tc>
      </w:tr>
    </w:tbl>
    <w:p w:rsidR="007D1C0C" w:rsidRDefault="007D1C0C" w:rsidP="007D1C0C">
      <w:pPr>
        <w:pStyle w:val="1"/>
        <w:tabs>
          <w:tab w:val="left" w:pos="1276"/>
        </w:tabs>
        <w:spacing w:line="360" w:lineRule="auto"/>
        <w:ind w:left="709"/>
        <w:contextualSpacing/>
        <w:jc w:val="both"/>
        <w:rPr>
          <w:sz w:val="28"/>
          <w:szCs w:val="28"/>
        </w:rPr>
      </w:pPr>
    </w:p>
    <w:p w:rsidR="00BA4FBD" w:rsidRPr="00EC1966" w:rsidRDefault="00BA4FBD" w:rsidP="001A69CD">
      <w:pPr>
        <w:pStyle w:val="1"/>
        <w:numPr>
          <w:ilvl w:val="1"/>
          <w:numId w:val="2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C1966">
        <w:rPr>
          <w:sz w:val="28"/>
          <w:szCs w:val="28"/>
        </w:rPr>
        <w:t>Порядок формирования, использования внебюджетных средств на энергосбережение, проведения отбора проектов по энерг</w:t>
      </w:r>
      <w:r w:rsidR="007D1C0C">
        <w:rPr>
          <w:sz w:val="28"/>
          <w:szCs w:val="28"/>
        </w:rPr>
        <w:t>осбережению и их финансирования (приложение к Подпрограмме)</w:t>
      </w:r>
      <w:r w:rsidRPr="00EC1966">
        <w:rPr>
          <w:sz w:val="28"/>
          <w:szCs w:val="28"/>
        </w:rPr>
        <w:t xml:space="preserve"> исключить.</w:t>
      </w:r>
    </w:p>
    <w:p w:rsidR="00E62C80" w:rsidRPr="00EC1966" w:rsidRDefault="00E62C80" w:rsidP="001A69CD">
      <w:pPr>
        <w:pStyle w:val="ConsPlusNormal"/>
        <w:numPr>
          <w:ilvl w:val="0"/>
          <w:numId w:val="26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Внести в подпрограмму «Газификация Кировской области» </w:t>
      </w:r>
      <w:r w:rsidRPr="00EC1966">
        <w:rPr>
          <w:rFonts w:ascii="Times New Roman" w:hAnsi="Times New Roman" w:cs="Times New Roman"/>
          <w:sz w:val="28"/>
          <w:szCs w:val="28"/>
        </w:rPr>
        <w:br/>
        <w:t>(приложение № 5 к Государственной программе) (далее − Подпрограмма) следующие изменения:</w:t>
      </w:r>
    </w:p>
    <w:p w:rsidR="002712DC" w:rsidRPr="00EC1966" w:rsidRDefault="00315B45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.1. </w:t>
      </w:r>
      <w:r w:rsidR="007D1C0C">
        <w:rPr>
          <w:rFonts w:ascii="Times New Roman" w:hAnsi="Times New Roman" w:cs="Times New Roman"/>
          <w:sz w:val="28"/>
          <w:szCs w:val="28"/>
        </w:rPr>
        <w:t>В паспорте П</w:t>
      </w:r>
      <w:r w:rsidR="002712DC" w:rsidRPr="00EC1966">
        <w:rPr>
          <w:rFonts w:ascii="Times New Roman" w:hAnsi="Times New Roman" w:cs="Times New Roman"/>
          <w:sz w:val="28"/>
          <w:szCs w:val="28"/>
        </w:rPr>
        <w:t>одпрограммы:</w:t>
      </w:r>
    </w:p>
    <w:p w:rsidR="00E62C80" w:rsidRPr="00EC1966" w:rsidRDefault="00315B45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82289" w:rsidRPr="00EC1966">
        <w:rPr>
          <w:rFonts w:ascii="Times New Roman" w:hAnsi="Times New Roman" w:cs="Times New Roman"/>
          <w:sz w:val="28"/>
          <w:szCs w:val="28"/>
        </w:rPr>
        <w:t xml:space="preserve">.1.1. </w:t>
      </w:r>
      <w:hyperlink r:id="rId18" w:history="1">
        <w:r w:rsidR="00E62C80" w:rsidRPr="00EC1966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E62C80" w:rsidRPr="00EC1966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</w:t>
      </w:r>
      <w:r w:rsidR="007D1C0C">
        <w:rPr>
          <w:rFonts w:ascii="Times New Roman" w:hAnsi="Times New Roman" w:cs="Times New Roman"/>
          <w:sz w:val="28"/>
          <w:szCs w:val="28"/>
        </w:rPr>
        <w:t xml:space="preserve">мы» 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522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127"/>
      </w:tblGrid>
      <w:tr w:rsidR="00E62C80" w:rsidRPr="00EC1966" w:rsidTr="008A7C33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C80" w:rsidRPr="00EC1966" w:rsidRDefault="00E62C80" w:rsidP="008A7C33">
            <w:pPr>
              <w:pStyle w:val="ConsPlusNormal"/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C80" w:rsidRPr="00EC1966" w:rsidRDefault="00E62C80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– 2 104 984,19 тыс. рублей, в том числе:</w:t>
            </w:r>
          </w:p>
          <w:p w:rsidR="00E62C80" w:rsidRPr="00EC1966" w:rsidRDefault="00E62C80" w:rsidP="008A7C33">
            <w:pPr>
              <w:pStyle w:val="ConsPlusNormal"/>
              <w:jc w:val="both"/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2 057 365,80 тыс. рублей;</w:t>
            </w:r>
          </w:p>
          <w:p w:rsidR="00E62C80" w:rsidRPr="00EC1966" w:rsidRDefault="00E62C80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78,39 тыс. рублей;</w:t>
            </w:r>
          </w:p>
          <w:p w:rsidR="00E62C80" w:rsidRPr="00EC1966" w:rsidRDefault="009605AB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 w:rsidR="0019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 w:rsidR="00195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="007D1C0C">
              <w:rPr>
                <w:rFonts w:ascii="Times New Roman" w:hAnsi="Times New Roman" w:cs="Times New Roman"/>
                <w:sz w:val="28"/>
                <w:szCs w:val="28"/>
              </w:rPr>
              <w:t xml:space="preserve"> – 47540,00 тыс. рублей».</w:t>
            </w:r>
          </w:p>
          <w:p w:rsidR="00FC2BD6" w:rsidRPr="00EC1966" w:rsidRDefault="00FC2BD6" w:rsidP="00FC2BD6">
            <w:pPr>
              <w:pStyle w:val="ConsPlusNormal"/>
              <w:jc w:val="both"/>
            </w:pPr>
          </w:p>
        </w:tc>
      </w:tr>
    </w:tbl>
    <w:p w:rsidR="00315B45" w:rsidRPr="00EC1966" w:rsidRDefault="00315B45" w:rsidP="00315B4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2289" w:rsidRPr="00F748FF" w:rsidRDefault="00D82289" w:rsidP="00F748FF">
      <w:pPr>
        <w:pStyle w:val="ConsPlusNormal"/>
        <w:numPr>
          <w:ilvl w:val="2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Дополнить разделом «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>: объем налоговых расходов»</w:t>
      </w:r>
      <w:r w:rsidR="00F748F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EC19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229"/>
      </w:tblGrid>
      <w:tr w:rsidR="00D82289" w:rsidRPr="00EC1966" w:rsidTr="008A7C33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82289" w:rsidRPr="00EC1966" w:rsidRDefault="00F748FF" w:rsidP="008A7C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82289" w:rsidRPr="00EC1966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="00D82289" w:rsidRPr="00EC1966">
              <w:rPr>
                <w:rFonts w:ascii="Times New Roman" w:hAnsi="Times New Roman" w:cs="Times New Roman"/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82289" w:rsidRPr="00EC1966" w:rsidRDefault="00D82289" w:rsidP="008A7C33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2 595,00 тыс. рублей</w:t>
            </w:r>
            <w:r w:rsidR="00F748FF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»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.</w:t>
            </w:r>
          </w:p>
        </w:tc>
      </w:tr>
    </w:tbl>
    <w:p w:rsidR="00E62C80" w:rsidRPr="00EC1966" w:rsidRDefault="00E62C80" w:rsidP="00E62C80">
      <w:pPr>
        <w:pStyle w:val="ConsPlusNormal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C80" w:rsidRPr="00EC1966" w:rsidRDefault="00315B45" w:rsidP="00E62C8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.2. В разделе 3 «Обобщенная характеристика отдельных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>мероприятий, проектов Подпрограммы»:</w:t>
      </w:r>
    </w:p>
    <w:p w:rsidR="00E62C80" w:rsidRPr="00EC1966" w:rsidRDefault="00315B45" w:rsidP="00E62C80">
      <w:pPr>
        <w:pStyle w:val="ConsPlusNormal"/>
        <w:tabs>
          <w:tab w:val="left" w:pos="1276"/>
        </w:tabs>
        <w:spacing w:line="360" w:lineRule="auto"/>
        <w:ind w:left="1160" w:hanging="451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>.2.1. В пункте 3.1:</w:t>
      </w:r>
    </w:p>
    <w:p w:rsidR="00E62C80" w:rsidRPr="00EC1966" w:rsidRDefault="00315B45" w:rsidP="00E62C8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.2.1.1. После </w:t>
      </w:r>
      <w:r w:rsidR="00D82289" w:rsidRPr="00EC1966">
        <w:rPr>
          <w:rFonts w:ascii="Times New Roman" w:hAnsi="Times New Roman" w:cs="Times New Roman"/>
          <w:sz w:val="28"/>
          <w:szCs w:val="28"/>
        </w:rPr>
        <w:t>абзаца</w:t>
      </w:r>
      <w:r w:rsidR="00C058F1" w:rsidRPr="00EC1966">
        <w:rPr>
          <w:rFonts w:ascii="Times New Roman" w:hAnsi="Times New Roman" w:cs="Times New Roman"/>
          <w:sz w:val="28"/>
          <w:szCs w:val="28"/>
        </w:rPr>
        <w:t xml:space="preserve"> четвертого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>содержания:</w:t>
      </w:r>
    </w:p>
    <w:p w:rsidR="00E62C80" w:rsidRPr="00EC1966" w:rsidRDefault="00E62C80" w:rsidP="00E62C8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«предоставление и распределение субсидии бюджету муниципального образования Слободской муниципальный район Кировской области </w:t>
      </w:r>
      <w:r w:rsidRPr="00EC1966">
        <w:rPr>
          <w:rFonts w:ascii="Times New Roman" w:hAnsi="Times New Roman" w:cs="Times New Roman"/>
          <w:sz w:val="28"/>
          <w:szCs w:val="28"/>
        </w:rPr>
        <w:br/>
        <w:t xml:space="preserve">из </w:t>
      </w:r>
      <w:r w:rsidR="00FC2BD6" w:rsidRPr="00EC1966">
        <w:rPr>
          <w:rFonts w:ascii="Times New Roman" w:hAnsi="Times New Roman" w:cs="Times New Roman"/>
          <w:sz w:val="28"/>
          <w:szCs w:val="28"/>
        </w:rPr>
        <w:t>областного бюджета на выполнение</w:t>
      </w:r>
      <w:r w:rsidRPr="00EC1966">
        <w:rPr>
          <w:rFonts w:ascii="Times New Roman" w:hAnsi="Times New Roman" w:cs="Times New Roman"/>
          <w:sz w:val="28"/>
          <w:szCs w:val="28"/>
        </w:rPr>
        <w:t xml:space="preserve"> мероприятий, связанных с подготовкой к пуску газа на распределительных газопроводах, находящихся в муниципальной собственности</w:t>
      </w:r>
      <w:r w:rsidR="00875241">
        <w:rPr>
          <w:rFonts w:ascii="Times New Roman" w:hAnsi="Times New Roman" w:cs="Times New Roman"/>
          <w:sz w:val="28"/>
          <w:szCs w:val="28"/>
        </w:rPr>
        <w:t>,</w:t>
      </w:r>
      <w:r w:rsidR="000328EA" w:rsidRPr="00EC1966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EC1966">
        <w:rPr>
          <w:rFonts w:ascii="Times New Roman" w:hAnsi="Times New Roman" w:cs="Times New Roman"/>
          <w:sz w:val="28"/>
          <w:szCs w:val="28"/>
        </w:rPr>
        <w:t>»</w:t>
      </w:r>
      <w:r w:rsidR="00226C89" w:rsidRPr="00EC1966">
        <w:rPr>
          <w:rFonts w:ascii="Times New Roman" w:hAnsi="Times New Roman" w:cs="Times New Roman"/>
          <w:sz w:val="28"/>
          <w:szCs w:val="28"/>
        </w:rPr>
        <w:t>.</w:t>
      </w:r>
    </w:p>
    <w:p w:rsidR="00E62C80" w:rsidRPr="00EC1966" w:rsidRDefault="00315B45" w:rsidP="00E62C8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>.2.1.2. Дополнить абзацем следующего содержания:</w:t>
      </w:r>
    </w:p>
    <w:p w:rsidR="00E62C80" w:rsidRPr="00EC1966" w:rsidRDefault="00E62C80" w:rsidP="00E62C8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«Порядок предоставления и распределения субсидии бюджету </w:t>
      </w:r>
      <w:r w:rsidRPr="00EC1966">
        <w:rPr>
          <w:rFonts w:ascii="Times New Roman" w:hAnsi="Times New Roman" w:cs="Times New Roman"/>
          <w:sz w:val="28"/>
          <w:szCs w:val="28"/>
        </w:rPr>
        <w:br/>
        <w:t xml:space="preserve">муниципального образования Слободской муниципальный район Кировской области из </w:t>
      </w:r>
      <w:r w:rsidR="00FC2BD6" w:rsidRPr="00EC1966">
        <w:rPr>
          <w:rFonts w:ascii="Times New Roman" w:hAnsi="Times New Roman" w:cs="Times New Roman"/>
          <w:sz w:val="28"/>
          <w:szCs w:val="28"/>
        </w:rPr>
        <w:t>областного бюджета на выполнение</w:t>
      </w:r>
      <w:r w:rsidRPr="00EC1966">
        <w:rPr>
          <w:rFonts w:ascii="Times New Roman" w:hAnsi="Times New Roman" w:cs="Times New Roman"/>
          <w:sz w:val="28"/>
          <w:szCs w:val="28"/>
        </w:rPr>
        <w:t xml:space="preserve"> мероприятий, связанных с подготовкой к пуску газа на распределительных газопроводах, находящихся в муниципальной собственности</w:t>
      </w:r>
      <w:r w:rsidR="00875241">
        <w:rPr>
          <w:rFonts w:ascii="Times New Roman" w:hAnsi="Times New Roman" w:cs="Times New Roman"/>
          <w:sz w:val="28"/>
          <w:szCs w:val="28"/>
        </w:rPr>
        <w:t>,</w:t>
      </w:r>
      <w:r w:rsidR="00195685">
        <w:rPr>
          <w:rFonts w:ascii="Times New Roman" w:hAnsi="Times New Roman" w:cs="Times New Roman"/>
          <w:sz w:val="28"/>
          <w:szCs w:val="28"/>
        </w:rPr>
        <w:t xml:space="preserve"> </w:t>
      </w:r>
      <w:r w:rsidR="000328EA" w:rsidRPr="00EC1966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7D1C0C">
        <w:rPr>
          <w:rFonts w:ascii="Times New Roman" w:hAnsi="Times New Roman" w:cs="Times New Roman"/>
          <w:sz w:val="28"/>
          <w:szCs w:val="28"/>
        </w:rPr>
        <w:t>приведен в приложении № 2</w:t>
      </w:r>
      <w:r w:rsidRPr="00EC1966">
        <w:rPr>
          <w:rFonts w:ascii="Times New Roman" w:hAnsi="Times New Roman" w:cs="Times New Roman"/>
          <w:sz w:val="28"/>
          <w:szCs w:val="28"/>
        </w:rPr>
        <w:t>»</w:t>
      </w:r>
      <w:r w:rsidR="00B82583">
        <w:rPr>
          <w:rFonts w:ascii="Times New Roman" w:hAnsi="Times New Roman" w:cs="Times New Roman"/>
          <w:sz w:val="28"/>
          <w:szCs w:val="28"/>
        </w:rPr>
        <w:t>.</w:t>
      </w:r>
    </w:p>
    <w:p w:rsidR="00E62C80" w:rsidRPr="00EC1966" w:rsidRDefault="00315B45" w:rsidP="00E62C8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D1C0C">
        <w:rPr>
          <w:rFonts w:ascii="Times New Roman" w:hAnsi="Times New Roman" w:cs="Times New Roman"/>
          <w:sz w:val="28"/>
          <w:szCs w:val="28"/>
        </w:rPr>
        <w:t>.2.2. В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 абзаце втором </w:t>
      </w:r>
      <w:r w:rsidR="007D1C0C">
        <w:rPr>
          <w:rFonts w:ascii="Times New Roman" w:hAnsi="Times New Roman" w:cs="Times New Roman"/>
          <w:sz w:val="28"/>
          <w:szCs w:val="28"/>
        </w:rPr>
        <w:t>пункта 3.4 слова «в приложении № 2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»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>зам</w:t>
      </w:r>
      <w:r w:rsidR="007D1C0C">
        <w:rPr>
          <w:rFonts w:ascii="Times New Roman" w:hAnsi="Times New Roman" w:cs="Times New Roman"/>
          <w:sz w:val="28"/>
          <w:szCs w:val="28"/>
        </w:rPr>
        <w:t>енить словами «в приложении № 3</w:t>
      </w:r>
      <w:r w:rsidR="00E62C80" w:rsidRPr="00EC1966">
        <w:rPr>
          <w:rFonts w:ascii="Times New Roman" w:hAnsi="Times New Roman" w:cs="Times New Roman"/>
          <w:sz w:val="28"/>
          <w:szCs w:val="28"/>
        </w:rPr>
        <w:t>»</w:t>
      </w:r>
      <w:r w:rsidR="007D1C0C">
        <w:rPr>
          <w:rFonts w:ascii="Times New Roman" w:hAnsi="Times New Roman" w:cs="Times New Roman"/>
          <w:sz w:val="28"/>
          <w:szCs w:val="28"/>
        </w:rPr>
        <w:t>.</w:t>
      </w:r>
    </w:p>
    <w:p w:rsidR="00E62C80" w:rsidRPr="00EC1966" w:rsidRDefault="00315B45" w:rsidP="00E62C80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>.3. В разделе 4 «Ресурсное обеспечение Подпрограммы»:</w:t>
      </w:r>
    </w:p>
    <w:p w:rsidR="00E62C80" w:rsidRPr="00EC1966" w:rsidRDefault="00315B45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.3.1. В </w:t>
      </w:r>
      <w:hyperlink r:id="rId19" w:history="1">
        <w:r w:rsidR="00E62C80" w:rsidRPr="00EC196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E62C80" w:rsidRPr="00EC1966">
        <w:rPr>
          <w:rFonts w:ascii="Times New Roman" w:hAnsi="Times New Roman" w:cs="Times New Roman"/>
          <w:sz w:val="28"/>
          <w:szCs w:val="28"/>
        </w:rPr>
        <w:t xml:space="preserve"> слова «2 122 295,71 тыс. рублей» заменить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>словами «2 104 984,19 тыс. рублей».</w:t>
      </w:r>
    </w:p>
    <w:p w:rsidR="00E62C80" w:rsidRPr="00EC1966" w:rsidRDefault="00315B45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.3.2. В абзаце втором слова «2 116 634,00 тыс. рублей» заменить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>словами «2 057 365,80 тыс. рублей».</w:t>
      </w:r>
    </w:p>
    <w:p w:rsidR="007D1C0C" w:rsidRDefault="00315B45" w:rsidP="00CC0F3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CC0F34" w:rsidRPr="00EC1966">
        <w:rPr>
          <w:rFonts w:ascii="Times New Roman" w:hAnsi="Times New Roman" w:cs="Times New Roman"/>
          <w:sz w:val="28"/>
          <w:szCs w:val="28"/>
        </w:rPr>
        <w:t xml:space="preserve">.3.3. </w:t>
      </w:r>
      <w:r w:rsidR="007D1C0C">
        <w:rPr>
          <w:rFonts w:ascii="Times New Roman" w:hAnsi="Times New Roman" w:cs="Times New Roman"/>
          <w:sz w:val="28"/>
          <w:szCs w:val="28"/>
        </w:rPr>
        <w:t>Абзац третий исключить.</w:t>
      </w:r>
    </w:p>
    <w:p w:rsidR="00CC0F34" w:rsidRPr="00EC1966" w:rsidRDefault="007D1C0C" w:rsidP="00CC0F3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9.3.4. Абзацы </w:t>
      </w:r>
      <w:r w:rsidR="00CC0F34" w:rsidRPr="00EC1966">
        <w:rPr>
          <w:rFonts w:ascii="Times New Roman" w:hAnsi="Times New Roman" w:cs="Times New Roman"/>
          <w:sz w:val="28"/>
          <w:szCs w:val="28"/>
        </w:rPr>
        <w:t>«средства местны</w:t>
      </w:r>
      <w:r>
        <w:rPr>
          <w:rFonts w:ascii="Times New Roman" w:hAnsi="Times New Roman" w:cs="Times New Roman"/>
          <w:sz w:val="28"/>
          <w:szCs w:val="28"/>
        </w:rPr>
        <w:t>х бюджетов  – 66,71 тыс. рублей</w:t>
      </w:r>
      <w:r w:rsidR="00CC0F34" w:rsidRPr="00EC1966">
        <w:rPr>
          <w:rFonts w:ascii="Times New Roman" w:hAnsi="Times New Roman" w:cs="Times New Roman"/>
          <w:sz w:val="28"/>
          <w:szCs w:val="28"/>
        </w:rPr>
        <w:t>»;</w:t>
      </w:r>
      <w:r w:rsidR="00A145F5">
        <w:rPr>
          <w:rFonts w:ascii="Times New Roman" w:hAnsi="Times New Roman" w:cs="Times New Roman"/>
          <w:sz w:val="28"/>
          <w:szCs w:val="28"/>
        </w:rPr>
        <w:t xml:space="preserve"> </w:t>
      </w:r>
      <w:r w:rsidR="00CC0F34" w:rsidRPr="00EC1966">
        <w:rPr>
          <w:rFonts w:ascii="Times New Roman" w:hAnsi="Times New Roman" w:cs="Times New Roman"/>
          <w:sz w:val="28"/>
          <w:szCs w:val="28"/>
        </w:rPr>
        <w:t>«внебюджетные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средства – 3000,00 тыс. рублей</w:t>
      </w:r>
      <w:r w:rsidR="00CC0F34" w:rsidRPr="00EC196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0F34" w:rsidRPr="00EC1966" w:rsidRDefault="00CC0F34" w:rsidP="00CC0F34">
      <w:pPr>
        <w:spacing w:line="360" w:lineRule="auto"/>
        <w:jc w:val="both"/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</w:pPr>
      <w:r w:rsidRPr="00EC1966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ab/>
        <w:t>«средства местных</w:t>
      </w:r>
      <w:r w:rsidR="00074A54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бюджетов – 78,39 тыс. рублей;</w:t>
      </w:r>
    </w:p>
    <w:p w:rsidR="00390BD6" w:rsidRDefault="009605AB" w:rsidP="00390BD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sz w:val="28"/>
          <w:szCs w:val="28"/>
          <w:lang w:bidi="hi-IN"/>
        </w:rPr>
        <w:t>средства иных внебюджетных источников</w:t>
      </w:r>
      <w:r w:rsidR="00074A54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– 47540,00 тыс. рублей</w:t>
      </w:r>
      <w:r w:rsidR="00C058F1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».</w:t>
      </w:r>
    </w:p>
    <w:p w:rsidR="003A1131" w:rsidRPr="00390BD6" w:rsidRDefault="00315B45" w:rsidP="00390BD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hi-IN"/>
        </w:rPr>
      </w:pP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9</w:t>
      </w:r>
      <w:r w:rsidR="00390BD6">
        <w:rPr>
          <w:rFonts w:ascii="Times New Roman" w:eastAsia="Courier New" w:hAnsi="Times New Roman" w:cs="Times New Roman"/>
          <w:sz w:val="28"/>
          <w:szCs w:val="28"/>
          <w:lang w:bidi="hi-IN"/>
        </w:rPr>
        <w:t>.3.5</w:t>
      </w:r>
      <w:r w:rsidR="003A1131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. В абзаце </w:t>
      </w:r>
      <w:r w:rsidR="00074A54">
        <w:rPr>
          <w:rFonts w:ascii="Times New Roman" w:eastAsia="Courier New" w:hAnsi="Times New Roman" w:cs="Times New Roman"/>
          <w:sz w:val="28"/>
          <w:szCs w:val="28"/>
          <w:lang w:bidi="hi-IN"/>
        </w:rPr>
        <w:t>«</w:t>
      </w:r>
      <w:r w:rsidR="00074A54">
        <w:rPr>
          <w:rFonts w:ascii="Times New Roman" w:eastAsiaTheme="minorHAnsi" w:hAnsi="Times New Roman" w:cs="Times New Roman"/>
          <w:sz w:val="28"/>
          <w:szCs w:val="28"/>
          <w:lang w:eastAsia="en-US"/>
        </w:rPr>
        <w:t>К внебюджетным источникам относятся средств</w:t>
      </w:r>
      <w:proofErr w:type="gramStart"/>
      <w:r w:rsidR="00074A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A145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74A54">
        <w:rPr>
          <w:rFonts w:ascii="Times New Roman" w:eastAsiaTheme="minorHAnsi" w:hAnsi="Times New Roman" w:cs="Times New Roman"/>
          <w:sz w:val="28"/>
          <w:szCs w:val="28"/>
          <w:lang w:eastAsia="en-US"/>
        </w:rPr>
        <w:t>ООО</w:t>
      </w:r>
      <w:proofErr w:type="gramEnd"/>
      <w:r w:rsidR="00074A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«Газпром газомоторное топливо», которые привлекаются по соглашению»</w:t>
      </w:r>
      <w:r w:rsidR="003A1131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слова «К внебюджетным источникам» заменить словами </w:t>
      </w:r>
      <w:r w:rsidR="00A145F5">
        <w:rPr>
          <w:rFonts w:ascii="Times New Roman" w:eastAsia="Courier New" w:hAnsi="Times New Roman" w:cs="Times New Roman"/>
          <w:sz w:val="28"/>
          <w:szCs w:val="28"/>
          <w:lang w:bidi="hi-IN"/>
        </w:rPr>
        <w:br/>
      </w:r>
      <w:r w:rsidR="003A1131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«К иным внебюджетным источникам».</w:t>
      </w:r>
    </w:p>
    <w:p w:rsidR="008823AD" w:rsidRPr="00EC1966" w:rsidRDefault="00315B45" w:rsidP="00E62C80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>.3.</w:t>
      </w:r>
      <w:r w:rsidR="00390BD6">
        <w:rPr>
          <w:rFonts w:ascii="Times New Roman" w:hAnsi="Times New Roman" w:cs="Times New Roman"/>
          <w:sz w:val="28"/>
          <w:szCs w:val="28"/>
        </w:rPr>
        <w:t>6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history="1">
        <w:r w:rsidR="00E62C80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E62C80" w:rsidRPr="00EC1966">
        <w:rPr>
          <w:rFonts w:ascii="Times New Roman" w:hAnsi="Times New Roman" w:cs="Times New Roman"/>
          <w:sz w:val="28"/>
          <w:szCs w:val="28"/>
        </w:rPr>
        <w:t xml:space="preserve"> 1</w:t>
      </w:r>
      <w:r w:rsidR="00074A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2C80" w:rsidRPr="00EC1966" w:rsidRDefault="00E62C80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E62C80" w:rsidRPr="00EC1966" w:rsidRDefault="00E62C80" w:rsidP="000B243F">
      <w:pPr>
        <w:pStyle w:val="ConsPlusNormal"/>
        <w:spacing w:after="60" w:line="280" w:lineRule="exact"/>
        <w:ind w:firstLine="709"/>
        <w:contextualSpacing/>
        <w:jc w:val="right"/>
      </w:pPr>
      <w:r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Style w:val="ae"/>
        <w:tblW w:w="9580" w:type="dxa"/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418"/>
        <w:gridCol w:w="1250"/>
        <w:gridCol w:w="1160"/>
        <w:gridCol w:w="1417"/>
        <w:gridCol w:w="1392"/>
      </w:tblGrid>
      <w:tr w:rsidR="00E62C80" w:rsidRPr="00074A54" w:rsidTr="00875241">
        <w:tc>
          <w:tcPr>
            <w:tcW w:w="1526" w:type="dxa"/>
            <w:vMerge w:val="restart"/>
          </w:tcPr>
          <w:p w:rsidR="00E62C80" w:rsidRPr="00B82583" w:rsidRDefault="00E62C80" w:rsidP="00B82583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>Направле</w:t>
            </w:r>
            <w:r w:rsidR="00875241"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>ния</w:t>
            </w:r>
            <w:r w:rsidR="00B82583"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 xml:space="preserve"> </w:t>
            </w:r>
            <w:proofErr w:type="spellStart"/>
            <w:proofErr w:type="gramStart"/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финансиро</w:t>
            </w:r>
            <w:r w:rsidR="00B8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вания</w:t>
            </w:r>
            <w:proofErr w:type="spellEnd"/>
            <w:proofErr w:type="gramEnd"/>
            <w:r w:rsidR="00B825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>Подпрограм</w:t>
            </w:r>
            <w:proofErr w:type="spellEnd"/>
            <w:r w:rsidR="00B82583"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>-</w:t>
            </w:r>
            <w:r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>мы</w:t>
            </w:r>
          </w:p>
        </w:tc>
        <w:tc>
          <w:tcPr>
            <w:tcW w:w="8054" w:type="dxa"/>
            <w:gridSpan w:val="6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E62C80" w:rsidRPr="00074A54" w:rsidTr="00875241">
        <w:tc>
          <w:tcPr>
            <w:tcW w:w="1526" w:type="dxa"/>
            <w:vMerge/>
          </w:tcPr>
          <w:p w:rsidR="00E62C80" w:rsidRPr="00074A54" w:rsidRDefault="00E62C80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637" w:type="dxa"/>
            <w:gridSpan w:val="5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E62C80" w:rsidRPr="00074A54" w:rsidTr="00875241">
        <w:tc>
          <w:tcPr>
            <w:tcW w:w="1526" w:type="dxa"/>
            <w:vMerge/>
          </w:tcPr>
          <w:p w:rsidR="00E62C80" w:rsidRPr="00074A54" w:rsidRDefault="00E62C80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7" w:type="dxa"/>
            <w:vMerge/>
          </w:tcPr>
          <w:p w:rsidR="00E62C80" w:rsidRPr="00074A54" w:rsidRDefault="00E62C80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8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50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160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392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E62C80" w:rsidRPr="00074A54" w:rsidTr="00875241">
        <w:tc>
          <w:tcPr>
            <w:tcW w:w="1526" w:type="dxa"/>
          </w:tcPr>
          <w:p w:rsidR="00E62C80" w:rsidRPr="000B243F" w:rsidRDefault="00875241" w:rsidP="008A7C33">
            <w:pPr>
              <w:tabs>
                <w:tab w:val="left" w:pos="605"/>
              </w:tabs>
              <w:suppressAutoHyphens w:val="0"/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</w:pPr>
            <w:proofErr w:type="spellStart"/>
            <w:proofErr w:type="gramStart"/>
            <w:r w:rsidRPr="000B243F">
              <w:rPr>
                <w:rFonts w:ascii="Times New Roman" w:eastAsia="Times New Roman" w:hAnsi="Times New Roman" w:cs="Times New Roman"/>
                <w:color w:val="auto"/>
                <w:spacing w:val="-4"/>
                <w:lang w:eastAsia="ru-RU"/>
              </w:rPr>
              <w:t>Подпрограм-ма</w:t>
            </w:r>
            <w:proofErr w:type="spellEnd"/>
            <w:proofErr w:type="gramEnd"/>
            <w:r w:rsidR="00A145F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62C80" w:rsidRPr="00074A54">
              <w:rPr>
                <w:rFonts w:ascii="Times New Roman" w:eastAsia="Courier New" w:hAnsi="Times New Roman" w:cs="Times New Roman"/>
                <w:lang w:bidi="hi-IN"/>
              </w:rPr>
              <w:t>–</w:t>
            </w:r>
            <w:r w:rsidR="00A145F5">
              <w:rPr>
                <w:rFonts w:ascii="Times New Roman" w:eastAsia="Courier New" w:hAnsi="Times New Roman" w:cs="Times New Roman"/>
                <w:lang w:bidi="hi-IN"/>
              </w:rPr>
              <w:t xml:space="preserve"> </w:t>
            </w:r>
            <w:r w:rsidR="00E62C80"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2104984,19</w:t>
            </w:r>
          </w:p>
        </w:tc>
        <w:tc>
          <w:tcPr>
            <w:tcW w:w="1418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272193,89</w:t>
            </w:r>
          </w:p>
        </w:tc>
        <w:tc>
          <w:tcPr>
            <w:tcW w:w="125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</w:t>
            </w:r>
          </w:p>
        </w:tc>
        <w:tc>
          <w:tcPr>
            <w:tcW w:w="116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1741471,80</w:t>
            </w:r>
          </w:p>
        </w:tc>
        <w:tc>
          <w:tcPr>
            <w:tcW w:w="1392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</w:t>
            </w:r>
          </w:p>
        </w:tc>
      </w:tr>
      <w:tr w:rsidR="00E62C80" w:rsidRPr="00074A54" w:rsidTr="00875241">
        <w:tc>
          <w:tcPr>
            <w:tcW w:w="1526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2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 </w:t>
            </w:r>
          </w:p>
        </w:tc>
      </w:tr>
      <w:tr w:rsidR="00E62C80" w:rsidRPr="00074A54" w:rsidTr="00875241">
        <w:tc>
          <w:tcPr>
            <w:tcW w:w="1526" w:type="dxa"/>
          </w:tcPr>
          <w:p w:rsidR="00E62C80" w:rsidRPr="000B243F" w:rsidRDefault="00505909" w:rsidP="008A7C33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B243F">
              <w:rPr>
                <w:rFonts w:ascii="Times New Roman" w:eastAsia="Times New Roman" w:hAnsi="Times New Roman" w:cs="Times New Roman"/>
                <w:color w:val="auto"/>
                <w:spacing w:val="-2"/>
                <w:lang w:eastAsia="ru-RU"/>
              </w:rPr>
              <w:t>к</w:t>
            </w:r>
            <w:r w:rsidR="00E62C80" w:rsidRPr="000B243F">
              <w:rPr>
                <w:rFonts w:ascii="Times New Roman" w:eastAsia="Times New Roman" w:hAnsi="Times New Roman" w:cs="Times New Roman"/>
                <w:color w:val="auto"/>
                <w:spacing w:val="-2"/>
                <w:lang w:eastAsia="ru-RU"/>
              </w:rPr>
              <w:t>апитальные вложения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1946633,99</w:t>
            </w:r>
          </w:p>
        </w:tc>
        <w:tc>
          <w:tcPr>
            <w:tcW w:w="1418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235601,69</w:t>
            </w:r>
          </w:p>
        </w:tc>
        <w:tc>
          <w:tcPr>
            <w:tcW w:w="125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1711032,30</w:t>
            </w:r>
          </w:p>
        </w:tc>
        <w:tc>
          <w:tcPr>
            <w:tcW w:w="1392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0,00</w:t>
            </w:r>
          </w:p>
        </w:tc>
      </w:tr>
      <w:tr w:rsidR="00E62C80" w:rsidRPr="00074A54" w:rsidTr="00875241">
        <w:tc>
          <w:tcPr>
            <w:tcW w:w="1526" w:type="dxa"/>
          </w:tcPr>
          <w:p w:rsidR="00E62C80" w:rsidRPr="00074A54" w:rsidRDefault="00E62C80" w:rsidP="008A7C33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074A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158350,20</w:t>
            </w:r>
          </w:p>
        </w:tc>
        <w:tc>
          <w:tcPr>
            <w:tcW w:w="1418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36592,20</w:t>
            </w:r>
          </w:p>
        </w:tc>
        <w:tc>
          <w:tcPr>
            <w:tcW w:w="125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</w:t>
            </w:r>
          </w:p>
        </w:tc>
        <w:tc>
          <w:tcPr>
            <w:tcW w:w="1160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</w:t>
            </w:r>
          </w:p>
        </w:tc>
        <w:tc>
          <w:tcPr>
            <w:tcW w:w="1417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</w:t>
            </w:r>
          </w:p>
        </w:tc>
        <w:tc>
          <w:tcPr>
            <w:tcW w:w="1392" w:type="dxa"/>
          </w:tcPr>
          <w:p w:rsidR="00E62C80" w:rsidRPr="00074A54" w:rsidRDefault="00E62C80" w:rsidP="008A7C33">
            <w:pPr>
              <w:jc w:val="center"/>
              <w:rPr>
                <w:rFonts w:ascii="Times New Roman" w:hAnsi="Times New Roman" w:cs="Times New Roman"/>
              </w:rPr>
            </w:pPr>
            <w:r w:rsidRPr="00074A54">
              <w:rPr>
                <w:rFonts w:ascii="Times New Roman" w:hAnsi="Times New Roman" w:cs="Times New Roman"/>
              </w:rPr>
              <w:t>30439,50».</w:t>
            </w:r>
          </w:p>
        </w:tc>
      </w:tr>
    </w:tbl>
    <w:p w:rsidR="00E62C80" w:rsidRPr="00EC1966" w:rsidRDefault="00E62C80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E62C80" w:rsidRPr="00EC1966" w:rsidRDefault="00315B45" w:rsidP="00E62C80">
      <w:pPr>
        <w:pStyle w:val="ConsPlusNormal"/>
        <w:tabs>
          <w:tab w:val="left" w:pos="567"/>
          <w:tab w:val="left" w:pos="1276"/>
        </w:tabs>
        <w:spacing w:line="360" w:lineRule="auto"/>
        <w:ind w:firstLine="709"/>
        <w:jc w:val="both"/>
      </w:pPr>
      <w:r w:rsidRPr="00EC1966">
        <w:rPr>
          <w:rFonts w:ascii="Times New Roman" w:hAnsi="Times New Roman" w:cs="Times New Roman"/>
          <w:bCs/>
          <w:sz w:val="28"/>
          <w:szCs w:val="28"/>
        </w:rPr>
        <w:t>9</w:t>
      </w:r>
      <w:r w:rsidR="00074A54">
        <w:rPr>
          <w:rFonts w:ascii="Times New Roman" w:hAnsi="Times New Roman" w:cs="Times New Roman"/>
          <w:bCs/>
          <w:sz w:val="28"/>
          <w:szCs w:val="28"/>
        </w:rPr>
        <w:t>.4. Раздел</w:t>
      </w:r>
      <w:r w:rsidR="00E62C80" w:rsidRPr="00EC1966">
        <w:rPr>
          <w:rFonts w:ascii="Times New Roman" w:hAnsi="Times New Roman" w:cs="Times New Roman"/>
          <w:bCs/>
          <w:sz w:val="28"/>
          <w:szCs w:val="28"/>
        </w:rPr>
        <w:t xml:space="preserve"> 5−1 «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Участие муниципальных образований Кировской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 xml:space="preserve">области в реализации Подпрограммы» после абзаца третьего дополнить </w:t>
      </w:r>
      <w:r w:rsidR="00E62C80" w:rsidRPr="00EC1966">
        <w:rPr>
          <w:rFonts w:ascii="Times New Roman" w:hAnsi="Times New Roman" w:cs="Times New Roman"/>
          <w:sz w:val="28"/>
          <w:szCs w:val="28"/>
        </w:rPr>
        <w:br/>
        <w:t>абзацем следующего содержания</w:t>
      </w:r>
      <w:r w:rsidR="00E62C80" w:rsidRPr="00EC1966">
        <w:rPr>
          <w:rFonts w:ascii="Times New Roman" w:hAnsi="Times New Roman" w:cs="Times New Roman"/>
          <w:bCs/>
          <w:sz w:val="28"/>
          <w:szCs w:val="28"/>
        </w:rPr>
        <w:t>:</w:t>
      </w:r>
    </w:p>
    <w:p w:rsidR="00E62C80" w:rsidRPr="00EC1966" w:rsidRDefault="00E62C80" w:rsidP="00E62C80">
      <w:pPr>
        <w:pStyle w:val="ConsPlusNormal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lastRenderedPageBreak/>
        <w:t xml:space="preserve">«Субсидия предоставляется в целях 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Pr="00EC1966">
        <w:rPr>
          <w:rFonts w:ascii="Times New Roman" w:hAnsi="Times New Roman" w:cs="Times New Roman"/>
          <w:sz w:val="28"/>
          <w:szCs w:val="28"/>
        </w:rPr>
        <w:br/>
        <w:t xml:space="preserve">обязательств муниципального образования на </w:t>
      </w:r>
      <w:r w:rsidR="00FC2BD6" w:rsidRPr="00EC1966">
        <w:rPr>
          <w:rFonts w:ascii="Times New Roman" w:hAnsi="Times New Roman" w:cs="Times New Roman"/>
          <w:sz w:val="28"/>
          <w:szCs w:val="28"/>
        </w:rPr>
        <w:t>выполнение</w:t>
      </w:r>
      <w:r w:rsidRPr="00EC1966">
        <w:rPr>
          <w:rFonts w:ascii="Times New Roman" w:hAnsi="Times New Roman" w:cs="Times New Roman"/>
          <w:sz w:val="28"/>
          <w:szCs w:val="28"/>
        </w:rPr>
        <w:t xml:space="preserve"> мероприятий, связанных с подготовкой к пуску газа на распределительных газопроводах, находящихся в муниципальной собственнос</w:t>
      </w:r>
      <w:r w:rsidR="00074A54">
        <w:rPr>
          <w:rFonts w:ascii="Times New Roman" w:hAnsi="Times New Roman" w:cs="Times New Roman"/>
          <w:sz w:val="28"/>
          <w:szCs w:val="28"/>
        </w:rPr>
        <w:t>ти</w:t>
      </w:r>
      <w:r w:rsidRPr="00EC1966">
        <w:rPr>
          <w:rFonts w:ascii="Times New Roman" w:hAnsi="Times New Roman" w:cs="Times New Roman"/>
          <w:sz w:val="28"/>
          <w:szCs w:val="28"/>
        </w:rPr>
        <w:t>»</w:t>
      </w:r>
      <w:r w:rsidR="00074A54">
        <w:rPr>
          <w:rFonts w:ascii="Times New Roman" w:hAnsi="Times New Roman" w:cs="Times New Roman"/>
          <w:sz w:val="28"/>
          <w:szCs w:val="28"/>
        </w:rPr>
        <w:t>.</w:t>
      </w:r>
    </w:p>
    <w:p w:rsidR="001344AD" w:rsidRPr="00EC1966" w:rsidRDefault="00315B45" w:rsidP="001344A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523197" w:rsidRPr="00EC1966">
        <w:rPr>
          <w:rFonts w:ascii="Times New Roman" w:hAnsi="Times New Roman" w:cs="Times New Roman"/>
          <w:sz w:val="28"/>
          <w:szCs w:val="28"/>
        </w:rPr>
        <w:t xml:space="preserve">.5. </w:t>
      </w:r>
      <w:r w:rsidR="00074A54">
        <w:rPr>
          <w:rFonts w:ascii="Times New Roman" w:hAnsi="Times New Roman" w:cs="Times New Roman"/>
          <w:sz w:val="28"/>
          <w:szCs w:val="28"/>
        </w:rPr>
        <w:t>Дополнить П</w:t>
      </w:r>
      <w:r w:rsidR="001344AD" w:rsidRPr="00EC1966">
        <w:rPr>
          <w:rFonts w:ascii="Times New Roman" w:hAnsi="Times New Roman" w:cs="Times New Roman"/>
          <w:sz w:val="28"/>
          <w:szCs w:val="28"/>
        </w:rPr>
        <w:t>орядком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выполнение мероприятий, связанных с подготовкой к пуску газа на распределительных газопроводах, находящихся в муниципальной собственности</w:t>
      </w:r>
      <w:r w:rsidR="00875241">
        <w:rPr>
          <w:rFonts w:ascii="Times New Roman" w:hAnsi="Times New Roman" w:cs="Times New Roman"/>
          <w:sz w:val="28"/>
          <w:szCs w:val="28"/>
        </w:rPr>
        <w:t>,</w:t>
      </w:r>
      <w:r w:rsidR="001344AD" w:rsidRPr="00EC1966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="00434287">
        <w:rPr>
          <w:rFonts w:ascii="Times New Roman" w:hAnsi="Times New Roman" w:cs="Times New Roman"/>
          <w:sz w:val="28"/>
          <w:szCs w:val="28"/>
        </w:rPr>
        <w:t>(приложение № 2 к Подпрограмме)</w:t>
      </w:r>
      <w:r w:rsidR="001344AD" w:rsidRPr="00EC1966">
        <w:rPr>
          <w:rFonts w:ascii="Times New Roman" w:hAnsi="Times New Roman" w:cs="Times New Roman"/>
          <w:sz w:val="28"/>
          <w:szCs w:val="28"/>
        </w:rPr>
        <w:t xml:space="preserve"> согласно приложению № 3.</w:t>
      </w:r>
    </w:p>
    <w:p w:rsidR="00E62C80" w:rsidRPr="00EC1966" w:rsidRDefault="00315B45" w:rsidP="001344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9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.6. </w:t>
      </w:r>
      <w:r w:rsidR="001344AD" w:rsidRPr="00EC1966">
        <w:rPr>
          <w:rFonts w:ascii="Times New Roman" w:hAnsi="Times New Roman" w:cs="Times New Roman"/>
          <w:sz w:val="28"/>
          <w:szCs w:val="28"/>
        </w:rPr>
        <w:t>Сведения об отдельном мероприятии «Налоговые расходы Подпрограммы»</w:t>
      </w:r>
      <w:r w:rsidR="001344AD"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="001344AD" w:rsidRPr="00EC1966">
        <w:rPr>
          <w:rFonts w:ascii="Times New Roman" w:hAnsi="Times New Roman" w:cs="Times New Roman"/>
          <w:sz w:val="28"/>
          <w:szCs w:val="28"/>
        </w:rPr>
        <w:t xml:space="preserve"> к Подпрограмме) изложить в новой редак</w:t>
      </w:r>
      <w:r w:rsidR="001344AD">
        <w:rPr>
          <w:rFonts w:ascii="Times New Roman" w:hAnsi="Times New Roman" w:cs="Times New Roman"/>
          <w:sz w:val="28"/>
          <w:szCs w:val="28"/>
        </w:rPr>
        <w:t>ции со</w:t>
      </w:r>
      <w:r w:rsidR="00074A54">
        <w:rPr>
          <w:rFonts w:ascii="Times New Roman" w:hAnsi="Times New Roman" w:cs="Times New Roman"/>
          <w:sz w:val="28"/>
          <w:szCs w:val="28"/>
        </w:rPr>
        <w:t>гласно приложению</w:t>
      </w:r>
      <w:r w:rsidR="001344AD">
        <w:rPr>
          <w:rFonts w:ascii="Times New Roman" w:hAnsi="Times New Roman" w:cs="Times New Roman"/>
          <w:sz w:val="28"/>
          <w:szCs w:val="28"/>
        </w:rPr>
        <w:t xml:space="preserve"> № 4</w:t>
      </w:r>
      <w:r w:rsidR="00074A54">
        <w:rPr>
          <w:rFonts w:ascii="Times New Roman" w:hAnsi="Times New Roman" w:cs="Times New Roman"/>
          <w:sz w:val="28"/>
          <w:szCs w:val="28"/>
        </w:rPr>
        <w:t>.</w:t>
      </w:r>
    </w:p>
    <w:p w:rsidR="00E62C80" w:rsidRPr="00EC1966" w:rsidRDefault="00315B45" w:rsidP="00F219C7">
      <w:pPr>
        <w:tabs>
          <w:tab w:val="left" w:pos="709"/>
        </w:tabs>
        <w:spacing w:line="360" w:lineRule="auto"/>
        <w:jc w:val="both"/>
      </w:pPr>
      <w:r w:rsidRPr="00EC1966">
        <w:rPr>
          <w:rFonts w:ascii="Times New Roman" w:hAnsi="Times New Roman" w:cs="Times New Roman"/>
          <w:sz w:val="28"/>
          <w:szCs w:val="28"/>
        </w:rPr>
        <w:tab/>
        <w:t>10</w:t>
      </w:r>
      <w:r w:rsidR="00E62C80" w:rsidRPr="00EC1966">
        <w:rPr>
          <w:rFonts w:ascii="Times New Roman" w:hAnsi="Times New Roman" w:cs="Times New Roman"/>
          <w:sz w:val="28"/>
          <w:szCs w:val="28"/>
        </w:rPr>
        <w:t xml:space="preserve">. </w:t>
      </w:r>
      <w:r w:rsidR="00E62C80" w:rsidRPr="00EC1966">
        <w:rPr>
          <w:sz w:val="28"/>
          <w:szCs w:val="28"/>
        </w:rPr>
        <w:t>Внести изменения в ресурсное обеспечение Государственной программы (приложение № 6 к Государственной пр</w:t>
      </w:r>
      <w:r w:rsidR="001344AD">
        <w:rPr>
          <w:sz w:val="28"/>
          <w:szCs w:val="28"/>
        </w:rPr>
        <w:t>ограмме) согласно приложению № 5</w:t>
      </w:r>
      <w:r w:rsidR="00E62C80" w:rsidRPr="00EC1966">
        <w:rPr>
          <w:sz w:val="28"/>
          <w:szCs w:val="28"/>
        </w:rPr>
        <w:t>.</w:t>
      </w:r>
    </w:p>
    <w:p w:rsidR="003929E8" w:rsidRDefault="000F5D9B" w:rsidP="00EB2FDE">
      <w:pPr>
        <w:pStyle w:val="ConsPlusNormal"/>
        <w:widowControl/>
        <w:autoSpaceDE/>
        <w:autoSpaceDN/>
        <w:spacing w:before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_______________</w:t>
      </w:r>
    </w:p>
    <w:sectPr w:rsidR="003929E8" w:rsidSect="007830BD">
      <w:headerReference w:type="default" r:id="rId21"/>
      <w:pgSz w:w="11905" w:h="16838"/>
      <w:pgMar w:top="1560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63" w:rsidRDefault="00E45463" w:rsidP="008256D1">
      <w:r>
        <w:separator/>
      </w:r>
    </w:p>
  </w:endnote>
  <w:endnote w:type="continuationSeparator" w:id="0">
    <w:p w:rsidR="00E45463" w:rsidRDefault="00E45463" w:rsidP="008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63" w:rsidRDefault="00E45463" w:rsidP="008256D1">
      <w:r>
        <w:separator/>
      </w:r>
    </w:p>
  </w:footnote>
  <w:footnote w:type="continuationSeparator" w:id="0">
    <w:p w:rsidR="00E45463" w:rsidRDefault="00E45463" w:rsidP="0082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82693"/>
      <w:docPartObj>
        <w:docPartGallery w:val="Page Numbers (Top of Page)"/>
        <w:docPartUnique/>
      </w:docPartObj>
    </w:sdtPr>
    <w:sdtEndPr/>
    <w:sdtContent>
      <w:p w:rsidR="00193E45" w:rsidRDefault="00193E45">
        <w:pPr>
          <w:pStyle w:val="a5"/>
          <w:jc w:val="center"/>
        </w:pPr>
      </w:p>
      <w:p w:rsidR="00193E45" w:rsidRDefault="00193E45">
        <w:pPr>
          <w:pStyle w:val="a5"/>
          <w:jc w:val="center"/>
        </w:pPr>
      </w:p>
      <w:p w:rsidR="00193E45" w:rsidRDefault="00811036">
        <w:pPr>
          <w:pStyle w:val="a5"/>
          <w:jc w:val="center"/>
        </w:pPr>
        <w:r>
          <w:fldChar w:fldCharType="begin"/>
        </w:r>
        <w:r w:rsidR="00193E45">
          <w:instrText>PAGE   \* MERGEFORMAT</w:instrText>
        </w:r>
        <w:r>
          <w:fldChar w:fldCharType="separate"/>
        </w:r>
        <w:r w:rsidR="00944DF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93E45" w:rsidRDefault="00193E45" w:rsidP="008256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780" w:hanging="360"/>
      </w:pPr>
      <w:rPr>
        <w:b w:val="0"/>
        <w:sz w:val="28"/>
      </w:rPr>
    </w:lvl>
    <w:lvl w:ilvl="2">
      <w:start w:val="1"/>
      <w:numFmt w:val="decimal"/>
      <w:lvlText w:val="10.3.%3."/>
      <w:lvlJc w:val="left"/>
      <w:pPr>
        <w:tabs>
          <w:tab w:val="num" w:pos="0"/>
        </w:tabs>
        <w:ind w:left="2500" w:hanging="180"/>
      </w:p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</w:lvl>
  </w:abstractNum>
  <w:abstractNum w:abstractNumId="1">
    <w:nsid w:val="00000003"/>
    <w:multiLevelType w:val="multilevel"/>
    <w:tmpl w:val="24624A34"/>
    <w:name w:val="WW8Num3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27B6A7F"/>
    <w:multiLevelType w:val="hybridMultilevel"/>
    <w:tmpl w:val="FEEAE624"/>
    <w:lvl w:ilvl="0" w:tplc="90B29D2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8B71058"/>
    <w:multiLevelType w:val="multilevel"/>
    <w:tmpl w:val="40F6AA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">
    <w:nsid w:val="12021199"/>
    <w:multiLevelType w:val="hybridMultilevel"/>
    <w:tmpl w:val="4246FF74"/>
    <w:lvl w:ilvl="0" w:tplc="451491A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34B60B7"/>
    <w:multiLevelType w:val="hybridMultilevel"/>
    <w:tmpl w:val="2F424EF6"/>
    <w:lvl w:ilvl="0" w:tplc="5A2E1732">
      <w:start w:val="8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EB0842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186814FE"/>
    <w:multiLevelType w:val="multilevel"/>
    <w:tmpl w:val="1FECF4F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2160"/>
      </w:pPr>
      <w:rPr>
        <w:rFonts w:hint="default"/>
      </w:rPr>
    </w:lvl>
  </w:abstractNum>
  <w:abstractNum w:abstractNumId="9">
    <w:nsid w:val="258772F9"/>
    <w:multiLevelType w:val="hybridMultilevel"/>
    <w:tmpl w:val="40E881FA"/>
    <w:lvl w:ilvl="0" w:tplc="F9AAB86A">
      <w:start w:val="7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F441145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39595A7E"/>
    <w:multiLevelType w:val="multilevel"/>
    <w:tmpl w:val="E084DB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2">
    <w:nsid w:val="4DC70921"/>
    <w:multiLevelType w:val="multilevel"/>
    <w:tmpl w:val="BD1A02D0"/>
    <w:lvl w:ilvl="0">
      <w:start w:val="4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4E38712A"/>
    <w:multiLevelType w:val="hybridMultilevel"/>
    <w:tmpl w:val="797AA4DE"/>
    <w:lvl w:ilvl="0" w:tplc="BA42E5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0062ED7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51DE03AF"/>
    <w:multiLevelType w:val="multilevel"/>
    <w:tmpl w:val="739CAF42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6">
    <w:nsid w:val="5D043884"/>
    <w:multiLevelType w:val="hybridMultilevel"/>
    <w:tmpl w:val="F642CC54"/>
    <w:lvl w:ilvl="0" w:tplc="33FA464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D9614F1"/>
    <w:multiLevelType w:val="multilevel"/>
    <w:tmpl w:val="275A167C"/>
    <w:lvl w:ilvl="0">
      <w:start w:val="5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18">
    <w:nsid w:val="5FF6382C"/>
    <w:multiLevelType w:val="multilevel"/>
    <w:tmpl w:val="24624A34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9">
    <w:nsid w:val="61B22253"/>
    <w:multiLevelType w:val="multilevel"/>
    <w:tmpl w:val="FEF806E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64960CDD"/>
    <w:multiLevelType w:val="multilevel"/>
    <w:tmpl w:val="4E068E8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67557305"/>
    <w:multiLevelType w:val="hybridMultilevel"/>
    <w:tmpl w:val="FED6F8F0"/>
    <w:lvl w:ilvl="0" w:tplc="B02AE85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8633383"/>
    <w:multiLevelType w:val="multilevel"/>
    <w:tmpl w:val="D0281A9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23">
    <w:nsid w:val="79712F60"/>
    <w:multiLevelType w:val="multilevel"/>
    <w:tmpl w:val="5C963E7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7A294270"/>
    <w:multiLevelType w:val="multilevel"/>
    <w:tmpl w:val="6478B15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 w:hint="default"/>
        <w:sz w:val="28"/>
      </w:rPr>
    </w:lvl>
  </w:abstractNum>
  <w:abstractNum w:abstractNumId="25">
    <w:nsid w:val="7B3C0610"/>
    <w:multiLevelType w:val="multilevel"/>
    <w:tmpl w:val="A208918C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D2E1960"/>
    <w:multiLevelType w:val="multilevel"/>
    <w:tmpl w:val="7EDAD5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19"/>
  </w:num>
  <w:num w:numId="5">
    <w:abstractNumId w:val="12"/>
  </w:num>
  <w:num w:numId="6">
    <w:abstractNumId w:val="1"/>
  </w:num>
  <w:num w:numId="7">
    <w:abstractNumId w:val="17"/>
  </w:num>
  <w:num w:numId="8">
    <w:abstractNumId w:val="9"/>
  </w:num>
  <w:num w:numId="9">
    <w:abstractNumId w:val="13"/>
  </w:num>
  <w:num w:numId="10">
    <w:abstractNumId w:val="5"/>
  </w:num>
  <w:num w:numId="11">
    <w:abstractNumId w:val="4"/>
  </w:num>
  <w:num w:numId="12">
    <w:abstractNumId w:val="23"/>
  </w:num>
  <w:num w:numId="13">
    <w:abstractNumId w:val="2"/>
  </w:num>
  <w:num w:numId="14">
    <w:abstractNumId w:val="18"/>
  </w:num>
  <w:num w:numId="15">
    <w:abstractNumId w:val="22"/>
  </w:num>
  <w:num w:numId="16">
    <w:abstractNumId w:val="11"/>
  </w:num>
  <w:num w:numId="17">
    <w:abstractNumId w:val="8"/>
  </w:num>
  <w:num w:numId="18">
    <w:abstractNumId w:val="10"/>
  </w:num>
  <w:num w:numId="19">
    <w:abstractNumId w:val="14"/>
  </w:num>
  <w:num w:numId="20">
    <w:abstractNumId w:val="3"/>
  </w:num>
  <w:num w:numId="21">
    <w:abstractNumId w:val="26"/>
  </w:num>
  <w:num w:numId="22">
    <w:abstractNumId w:val="16"/>
  </w:num>
  <w:num w:numId="23">
    <w:abstractNumId w:val="21"/>
  </w:num>
  <w:num w:numId="24">
    <w:abstractNumId w:val="15"/>
  </w:num>
  <w:num w:numId="25">
    <w:abstractNumId w:val="2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6"/>
    <w:rsid w:val="00011D44"/>
    <w:rsid w:val="000149E7"/>
    <w:rsid w:val="00026513"/>
    <w:rsid w:val="000328EA"/>
    <w:rsid w:val="00032B9E"/>
    <w:rsid w:val="0003707F"/>
    <w:rsid w:val="0003786F"/>
    <w:rsid w:val="00050C28"/>
    <w:rsid w:val="000557DF"/>
    <w:rsid w:val="0006279B"/>
    <w:rsid w:val="00063D75"/>
    <w:rsid w:val="00074A54"/>
    <w:rsid w:val="000755F3"/>
    <w:rsid w:val="00080D35"/>
    <w:rsid w:val="00092A4F"/>
    <w:rsid w:val="00097256"/>
    <w:rsid w:val="0009794F"/>
    <w:rsid w:val="000A7B5A"/>
    <w:rsid w:val="000B243F"/>
    <w:rsid w:val="000C178D"/>
    <w:rsid w:val="000C4817"/>
    <w:rsid w:val="000D7AA0"/>
    <w:rsid w:val="000E105B"/>
    <w:rsid w:val="000E1C0A"/>
    <w:rsid w:val="000F5D9B"/>
    <w:rsid w:val="000F7A33"/>
    <w:rsid w:val="00113339"/>
    <w:rsid w:val="00117128"/>
    <w:rsid w:val="00130F06"/>
    <w:rsid w:val="001344AD"/>
    <w:rsid w:val="00135F26"/>
    <w:rsid w:val="00140C79"/>
    <w:rsid w:val="001553C8"/>
    <w:rsid w:val="00160C44"/>
    <w:rsid w:val="00161A2A"/>
    <w:rsid w:val="00167E5A"/>
    <w:rsid w:val="001721A9"/>
    <w:rsid w:val="00185104"/>
    <w:rsid w:val="00185FE3"/>
    <w:rsid w:val="00187FED"/>
    <w:rsid w:val="00190458"/>
    <w:rsid w:val="00193E45"/>
    <w:rsid w:val="001944EB"/>
    <w:rsid w:val="00195685"/>
    <w:rsid w:val="00195C21"/>
    <w:rsid w:val="001A37B8"/>
    <w:rsid w:val="001A69CD"/>
    <w:rsid w:val="001B16A0"/>
    <w:rsid w:val="001C52C6"/>
    <w:rsid w:val="001C55A2"/>
    <w:rsid w:val="001C7175"/>
    <w:rsid w:val="001E1E28"/>
    <w:rsid w:val="001F40A7"/>
    <w:rsid w:val="0020439C"/>
    <w:rsid w:val="00205751"/>
    <w:rsid w:val="00205CBB"/>
    <w:rsid w:val="00216340"/>
    <w:rsid w:val="002233DF"/>
    <w:rsid w:val="002238DB"/>
    <w:rsid w:val="00223A25"/>
    <w:rsid w:val="00226C89"/>
    <w:rsid w:val="00244B11"/>
    <w:rsid w:val="0024785C"/>
    <w:rsid w:val="00252CBD"/>
    <w:rsid w:val="00252DD8"/>
    <w:rsid w:val="0025702D"/>
    <w:rsid w:val="002712DC"/>
    <w:rsid w:val="002739FD"/>
    <w:rsid w:val="00274701"/>
    <w:rsid w:val="00281BF6"/>
    <w:rsid w:val="00282E78"/>
    <w:rsid w:val="002920D5"/>
    <w:rsid w:val="00292C82"/>
    <w:rsid w:val="0029610E"/>
    <w:rsid w:val="002966A7"/>
    <w:rsid w:val="002A0831"/>
    <w:rsid w:val="002A10AB"/>
    <w:rsid w:val="002A766E"/>
    <w:rsid w:val="002A784D"/>
    <w:rsid w:val="002B40CB"/>
    <w:rsid w:val="002B5EA0"/>
    <w:rsid w:val="002B636D"/>
    <w:rsid w:val="002B6A9C"/>
    <w:rsid w:val="002C4114"/>
    <w:rsid w:val="002D6628"/>
    <w:rsid w:val="002E665B"/>
    <w:rsid w:val="002E736D"/>
    <w:rsid w:val="002E75C8"/>
    <w:rsid w:val="002F00EF"/>
    <w:rsid w:val="002F1D15"/>
    <w:rsid w:val="002F218D"/>
    <w:rsid w:val="002F4869"/>
    <w:rsid w:val="00303B25"/>
    <w:rsid w:val="0030735F"/>
    <w:rsid w:val="0031283D"/>
    <w:rsid w:val="00315B45"/>
    <w:rsid w:val="00324820"/>
    <w:rsid w:val="00324838"/>
    <w:rsid w:val="00335156"/>
    <w:rsid w:val="00336F72"/>
    <w:rsid w:val="00337383"/>
    <w:rsid w:val="0033784E"/>
    <w:rsid w:val="00347A05"/>
    <w:rsid w:val="0035128D"/>
    <w:rsid w:val="003658E4"/>
    <w:rsid w:val="00377657"/>
    <w:rsid w:val="00383F86"/>
    <w:rsid w:val="00384523"/>
    <w:rsid w:val="00390BD6"/>
    <w:rsid w:val="003929E8"/>
    <w:rsid w:val="003A1131"/>
    <w:rsid w:val="003A1733"/>
    <w:rsid w:val="003A2A88"/>
    <w:rsid w:val="003A7872"/>
    <w:rsid w:val="003B5C78"/>
    <w:rsid w:val="003C2E35"/>
    <w:rsid w:val="003D7FDE"/>
    <w:rsid w:val="004053C1"/>
    <w:rsid w:val="00410E4F"/>
    <w:rsid w:val="004159C6"/>
    <w:rsid w:val="00423C32"/>
    <w:rsid w:val="00424C2B"/>
    <w:rsid w:val="004317CC"/>
    <w:rsid w:val="00431B02"/>
    <w:rsid w:val="00434287"/>
    <w:rsid w:val="00435CFA"/>
    <w:rsid w:val="004423EB"/>
    <w:rsid w:val="004431D2"/>
    <w:rsid w:val="004469C9"/>
    <w:rsid w:val="004477F6"/>
    <w:rsid w:val="004642EF"/>
    <w:rsid w:val="00467393"/>
    <w:rsid w:val="004778B1"/>
    <w:rsid w:val="00477AA3"/>
    <w:rsid w:val="0048695E"/>
    <w:rsid w:val="00491CCC"/>
    <w:rsid w:val="004A31D4"/>
    <w:rsid w:val="004A3BE0"/>
    <w:rsid w:val="004A6736"/>
    <w:rsid w:val="004A6A4B"/>
    <w:rsid w:val="004A6DAE"/>
    <w:rsid w:val="004B072F"/>
    <w:rsid w:val="004B1EFE"/>
    <w:rsid w:val="004B43F4"/>
    <w:rsid w:val="004D0328"/>
    <w:rsid w:val="004D08CC"/>
    <w:rsid w:val="004D6730"/>
    <w:rsid w:val="004D73C1"/>
    <w:rsid w:val="004E70AE"/>
    <w:rsid w:val="004F2492"/>
    <w:rsid w:val="00505909"/>
    <w:rsid w:val="00522F82"/>
    <w:rsid w:val="00523197"/>
    <w:rsid w:val="00524964"/>
    <w:rsid w:val="005302ED"/>
    <w:rsid w:val="005360F6"/>
    <w:rsid w:val="0055447A"/>
    <w:rsid w:val="00563718"/>
    <w:rsid w:val="00566E65"/>
    <w:rsid w:val="0056739C"/>
    <w:rsid w:val="0057324C"/>
    <w:rsid w:val="005751FC"/>
    <w:rsid w:val="00591D9E"/>
    <w:rsid w:val="00595B9B"/>
    <w:rsid w:val="005A67C2"/>
    <w:rsid w:val="005B00D2"/>
    <w:rsid w:val="005B0ABE"/>
    <w:rsid w:val="005B448B"/>
    <w:rsid w:val="005C4F15"/>
    <w:rsid w:val="005E4A40"/>
    <w:rsid w:val="005E520B"/>
    <w:rsid w:val="005F199C"/>
    <w:rsid w:val="005F625C"/>
    <w:rsid w:val="005F7359"/>
    <w:rsid w:val="006002B7"/>
    <w:rsid w:val="0060111B"/>
    <w:rsid w:val="00601484"/>
    <w:rsid w:val="00605786"/>
    <w:rsid w:val="00622552"/>
    <w:rsid w:val="00631E71"/>
    <w:rsid w:val="00634B35"/>
    <w:rsid w:val="0063523B"/>
    <w:rsid w:val="0064327D"/>
    <w:rsid w:val="00643C77"/>
    <w:rsid w:val="00644731"/>
    <w:rsid w:val="006468FF"/>
    <w:rsid w:val="0064731F"/>
    <w:rsid w:val="00662355"/>
    <w:rsid w:val="0066284D"/>
    <w:rsid w:val="0066599E"/>
    <w:rsid w:val="00665FF5"/>
    <w:rsid w:val="0068458E"/>
    <w:rsid w:val="00687335"/>
    <w:rsid w:val="00694F64"/>
    <w:rsid w:val="00695184"/>
    <w:rsid w:val="006A380B"/>
    <w:rsid w:val="006A756A"/>
    <w:rsid w:val="006B7AF1"/>
    <w:rsid w:val="006C1A06"/>
    <w:rsid w:val="006C402F"/>
    <w:rsid w:val="006D418F"/>
    <w:rsid w:val="006F115F"/>
    <w:rsid w:val="006F76E8"/>
    <w:rsid w:val="00710EED"/>
    <w:rsid w:val="0071199A"/>
    <w:rsid w:val="00725918"/>
    <w:rsid w:val="00736B50"/>
    <w:rsid w:val="007526D0"/>
    <w:rsid w:val="00756923"/>
    <w:rsid w:val="0077451F"/>
    <w:rsid w:val="00776D85"/>
    <w:rsid w:val="00782AD5"/>
    <w:rsid w:val="007830BD"/>
    <w:rsid w:val="007842DE"/>
    <w:rsid w:val="0078546F"/>
    <w:rsid w:val="0078661F"/>
    <w:rsid w:val="00797AC7"/>
    <w:rsid w:val="007B7ABD"/>
    <w:rsid w:val="007D1C0C"/>
    <w:rsid w:val="007E44B8"/>
    <w:rsid w:val="007E4BC6"/>
    <w:rsid w:val="007F3F03"/>
    <w:rsid w:val="007F56F6"/>
    <w:rsid w:val="00811036"/>
    <w:rsid w:val="00816852"/>
    <w:rsid w:val="008256D1"/>
    <w:rsid w:val="00826CB0"/>
    <w:rsid w:val="00837D9B"/>
    <w:rsid w:val="00855B32"/>
    <w:rsid w:val="008647ED"/>
    <w:rsid w:val="008669CB"/>
    <w:rsid w:val="00875241"/>
    <w:rsid w:val="00876FF6"/>
    <w:rsid w:val="008823AD"/>
    <w:rsid w:val="0088553D"/>
    <w:rsid w:val="00887CB0"/>
    <w:rsid w:val="0089081B"/>
    <w:rsid w:val="008A7C33"/>
    <w:rsid w:val="008B0D5E"/>
    <w:rsid w:val="008B6E5B"/>
    <w:rsid w:val="008D60ED"/>
    <w:rsid w:val="008E5D2D"/>
    <w:rsid w:val="008E6F82"/>
    <w:rsid w:val="008F3809"/>
    <w:rsid w:val="00902902"/>
    <w:rsid w:val="00910089"/>
    <w:rsid w:val="00910E4B"/>
    <w:rsid w:val="009261DD"/>
    <w:rsid w:val="0093443C"/>
    <w:rsid w:val="00935010"/>
    <w:rsid w:val="00944DF0"/>
    <w:rsid w:val="00946B9E"/>
    <w:rsid w:val="00952E2E"/>
    <w:rsid w:val="009605AB"/>
    <w:rsid w:val="00961BE8"/>
    <w:rsid w:val="0096736F"/>
    <w:rsid w:val="00974780"/>
    <w:rsid w:val="0098101D"/>
    <w:rsid w:val="0099692C"/>
    <w:rsid w:val="009A0018"/>
    <w:rsid w:val="009A1740"/>
    <w:rsid w:val="009A3A79"/>
    <w:rsid w:val="009A3F73"/>
    <w:rsid w:val="009B0613"/>
    <w:rsid w:val="009C0CA2"/>
    <w:rsid w:val="009C64B1"/>
    <w:rsid w:val="00A073C6"/>
    <w:rsid w:val="00A10823"/>
    <w:rsid w:val="00A13D3C"/>
    <w:rsid w:val="00A145F5"/>
    <w:rsid w:val="00A20DD4"/>
    <w:rsid w:val="00A21FDF"/>
    <w:rsid w:val="00A272CC"/>
    <w:rsid w:val="00A32CD0"/>
    <w:rsid w:val="00A54A2B"/>
    <w:rsid w:val="00A54EEB"/>
    <w:rsid w:val="00A64188"/>
    <w:rsid w:val="00A67E84"/>
    <w:rsid w:val="00A71DDF"/>
    <w:rsid w:val="00AB52F0"/>
    <w:rsid w:val="00AD081A"/>
    <w:rsid w:val="00AD79F8"/>
    <w:rsid w:val="00AE4B84"/>
    <w:rsid w:val="00AE6EE2"/>
    <w:rsid w:val="00B01D60"/>
    <w:rsid w:val="00B248CF"/>
    <w:rsid w:val="00B33F5A"/>
    <w:rsid w:val="00B34DD7"/>
    <w:rsid w:val="00B403C0"/>
    <w:rsid w:val="00B4656E"/>
    <w:rsid w:val="00B55A35"/>
    <w:rsid w:val="00B66822"/>
    <w:rsid w:val="00B763BF"/>
    <w:rsid w:val="00B82583"/>
    <w:rsid w:val="00B95120"/>
    <w:rsid w:val="00B96F7C"/>
    <w:rsid w:val="00BA4FBD"/>
    <w:rsid w:val="00BA6EFC"/>
    <w:rsid w:val="00BD1FFF"/>
    <w:rsid w:val="00BD54D2"/>
    <w:rsid w:val="00BE2722"/>
    <w:rsid w:val="00BE6301"/>
    <w:rsid w:val="00C008D7"/>
    <w:rsid w:val="00C058F1"/>
    <w:rsid w:val="00C238F1"/>
    <w:rsid w:val="00C23B68"/>
    <w:rsid w:val="00C409C5"/>
    <w:rsid w:val="00C41295"/>
    <w:rsid w:val="00C51216"/>
    <w:rsid w:val="00C7280F"/>
    <w:rsid w:val="00C75510"/>
    <w:rsid w:val="00C906B7"/>
    <w:rsid w:val="00CA012A"/>
    <w:rsid w:val="00CA2067"/>
    <w:rsid w:val="00CA31C0"/>
    <w:rsid w:val="00CA727E"/>
    <w:rsid w:val="00CB5055"/>
    <w:rsid w:val="00CB5AB9"/>
    <w:rsid w:val="00CB5ED4"/>
    <w:rsid w:val="00CC07C2"/>
    <w:rsid w:val="00CC0BEA"/>
    <w:rsid w:val="00CC0F34"/>
    <w:rsid w:val="00CC10BF"/>
    <w:rsid w:val="00CC3FCB"/>
    <w:rsid w:val="00CD1916"/>
    <w:rsid w:val="00CE14F7"/>
    <w:rsid w:val="00CE2A27"/>
    <w:rsid w:val="00CE4265"/>
    <w:rsid w:val="00CE45C2"/>
    <w:rsid w:val="00CE533E"/>
    <w:rsid w:val="00CE7DBE"/>
    <w:rsid w:val="00CF18F2"/>
    <w:rsid w:val="00CF43CF"/>
    <w:rsid w:val="00D01D07"/>
    <w:rsid w:val="00D04E2F"/>
    <w:rsid w:val="00D0513F"/>
    <w:rsid w:val="00D138D9"/>
    <w:rsid w:val="00D22C6A"/>
    <w:rsid w:val="00D4112E"/>
    <w:rsid w:val="00D42560"/>
    <w:rsid w:val="00D441A2"/>
    <w:rsid w:val="00D45831"/>
    <w:rsid w:val="00D51621"/>
    <w:rsid w:val="00D521D4"/>
    <w:rsid w:val="00D52A50"/>
    <w:rsid w:val="00D5403B"/>
    <w:rsid w:val="00D546D6"/>
    <w:rsid w:val="00D56419"/>
    <w:rsid w:val="00D700AD"/>
    <w:rsid w:val="00D7378B"/>
    <w:rsid w:val="00D82289"/>
    <w:rsid w:val="00D935D8"/>
    <w:rsid w:val="00DA7420"/>
    <w:rsid w:val="00DB1B8B"/>
    <w:rsid w:val="00DB3CB0"/>
    <w:rsid w:val="00DB4ABC"/>
    <w:rsid w:val="00DB5432"/>
    <w:rsid w:val="00DB663F"/>
    <w:rsid w:val="00DC3764"/>
    <w:rsid w:val="00DC6339"/>
    <w:rsid w:val="00DC65BA"/>
    <w:rsid w:val="00DC7907"/>
    <w:rsid w:val="00DC7B9E"/>
    <w:rsid w:val="00DD34B8"/>
    <w:rsid w:val="00DE6D30"/>
    <w:rsid w:val="00E04953"/>
    <w:rsid w:val="00E04AC1"/>
    <w:rsid w:val="00E1160A"/>
    <w:rsid w:val="00E12021"/>
    <w:rsid w:val="00E2730D"/>
    <w:rsid w:val="00E301CE"/>
    <w:rsid w:val="00E30DA3"/>
    <w:rsid w:val="00E35607"/>
    <w:rsid w:val="00E4178B"/>
    <w:rsid w:val="00E45463"/>
    <w:rsid w:val="00E62C80"/>
    <w:rsid w:val="00E71758"/>
    <w:rsid w:val="00E745E2"/>
    <w:rsid w:val="00E77314"/>
    <w:rsid w:val="00E77360"/>
    <w:rsid w:val="00E87D93"/>
    <w:rsid w:val="00E90BB2"/>
    <w:rsid w:val="00E91945"/>
    <w:rsid w:val="00EA20AF"/>
    <w:rsid w:val="00EB2FDE"/>
    <w:rsid w:val="00EB3129"/>
    <w:rsid w:val="00EB7EBA"/>
    <w:rsid w:val="00EC0D63"/>
    <w:rsid w:val="00EC1966"/>
    <w:rsid w:val="00ED0237"/>
    <w:rsid w:val="00ED58EE"/>
    <w:rsid w:val="00EE066D"/>
    <w:rsid w:val="00EF75F9"/>
    <w:rsid w:val="00F004DC"/>
    <w:rsid w:val="00F219C7"/>
    <w:rsid w:val="00F2426A"/>
    <w:rsid w:val="00F24B78"/>
    <w:rsid w:val="00F32001"/>
    <w:rsid w:val="00F33652"/>
    <w:rsid w:val="00F47D98"/>
    <w:rsid w:val="00F63FC8"/>
    <w:rsid w:val="00F71CF5"/>
    <w:rsid w:val="00F748FF"/>
    <w:rsid w:val="00F7541F"/>
    <w:rsid w:val="00F925B8"/>
    <w:rsid w:val="00F96733"/>
    <w:rsid w:val="00F96BC8"/>
    <w:rsid w:val="00FA61E5"/>
    <w:rsid w:val="00FB77EB"/>
    <w:rsid w:val="00FC2BD6"/>
    <w:rsid w:val="00FC42E3"/>
    <w:rsid w:val="00FC6EE7"/>
    <w:rsid w:val="00FD4A7A"/>
    <w:rsid w:val="00FD5C05"/>
    <w:rsid w:val="00FD641A"/>
    <w:rsid w:val="00FE1102"/>
    <w:rsid w:val="00FE2062"/>
    <w:rsid w:val="00FE25AF"/>
    <w:rsid w:val="00FF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5B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c">
    <w:name w:val="Hyperlink"/>
    <w:basedOn w:val="a0"/>
    <w:uiPriority w:val="99"/>
    <w:unhideWhenUsed/>
    <w:rsid w:val="0068458E"/>
    <w:rPr>
      <w:color w:val="0000FF" w:themeColor="hyperlink"/>
      <w:u w:val="single"/>
    </w:rPr>
  </w:style>
  <w:style w:type="paragraph" w:customStyle="1" w:styleId="1c">
    <w:name w:val="Абзац1 c отступом"/>
    <w:basedOn w:val="a"/>
    <w:rsid w:val="00424C2B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ad">
    <w:name w:val="Содержимое таблицы"/>
    <w:basedOn w:val="a"/>
    <w:rsid w:val="00E04953"/>
    <w:pPr>
      <w:suppressLineNumbers/>
    </w:pPr>
  </w:style>
  <w:style w:type="table" w:styleId="ae">
    <w:name w:val="Table Grid"/>
    <w:basedOn w:val="a1"/>
    <w:uiPriority w:val="59"/>
    <w:rsid w:val="0007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5B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c">
    <w:name w:val="Hyperlink"/>
    <w:basedOn w:val="a0"/>
    <w:uiPriority w:val="99"/>
    <w:unhideWhenUsed/>
    <w:rsid w:val="0068458E"/>
    <w:rPr>
      <w:color w:val="0000FF" w:themeColor="hyperlink"/>
      <w:u w:val="single"/>
    </w:rPr>
  </w:style>
  <w:style w:type="paragraph" w:customStyle="1" w:styleId="1c">
    <w:name w:val="Абзац1 c отступом"/>
    <w:basedOn w:val="a"/>
    <w:rsid w:val="00424C2B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ad">
    <w:name w:val="Содержимое таблицы"/>
    <w:basedOn w:val="a"/>
    <w:rsid w:val="00E04953"/>
    <w:pPr>
      <w:suppressLineNumbers/>
    </w:pPr>
  </w:style>
  <w:style w:type="table" w:styleId="ae">
    <w:name w:val="Table Grid"/>
    <w:basedOn w:val="a1"/>
    <w:uiPriority w:val="59"/>
    <w:rsid w:val="0007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A88EB30A44DF8A2BDFD1C66FF52E2472090A5EB1872D402BA6D295F330517C5E760D6681D529B52EA9CB740310DABB3C3CA3E318E36A7247476213b0Z1O" TargetMode="External"/><Relationship Id="rId18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7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A88EB30A44DF8A2BDFD1C66FF52E2472090A5EB1872D402BA6D295F330517C5E760D6681D529B52EA9CB740310DABB3C3CA3E318E36A7247476213b0Z1O" TargetMode="External"/><Relationship Id="rId20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19" Type="http://schemas.openxmlformats.org/officeDocument/2006/relationships/hyperlink" Target="consultantplus://offline/ref=BEA88EB30A44DF8A2BDFD1C66FF52E2472090A5EB1872D402BA6D295F330517C5E760D6681D529B52EA9CB740310DABB3C3CA3E318E36A7247476213b0Z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4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37F6-0806-4E12-BA5A-5FBFAF5A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4601</Words>
  <Characters>26230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8</cp:revision>
  <cp:lastPrinted>2020-11-25T13:07:00Z</cp:lastPrinted>
  <dcterms:created xsi:type="dcterms:W3CDTF">2020-11-25T13:04:00Z</dcterms:created>
  <dcterms:modified xsi:type="dcterms:W3CDTF">2020-11-27T11:11:00Z</dcterms:modified>
</cp:coreProperties>
</file>